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D0FF5F" w14:textId="56EB0895" w:rsidR="00797C2D" w:rsidRPr="00287504" w:rsidRDefault="00E37121" w:rsidP="00487BBD">
      <w:pPr>
        <w:pBdr>
          <w:top w:val="double" w:sz="4" w:space="1" w:color="FF0000"/>
          <w:left w:val="double" w:sz="4" w:space="4" w:color="FF0000"/>
          <w:bottom w:val="double" w:sz="4" w:space="1" w:color="FF0000"/>
          <w:right w:val="double" w:sz="4" w:space="4" w:color="FF0000"/>
        </w:pBdr>
        <w:rPr>
          <w:rFonts w:ascii="Times New Roman" w:hAnsi="Times New Roman"/>
          <w:b/>
          <w:bCs/>
          <w:color w:val="FF0000"/>
          <w:sz w:val="20"/>
          <w:szCs w:val="20"/>
        </w:rPr>
      </w:pPr>
      <w:r w:rsidRPr="00287504">
        <w:rPr>
          <w:rFonts w:ascii="Times New Roman" w:hAnsi="Times New Roman"/>
          <w:b/>
          <w:bCs/>
          <w:color w:val="FF0000"/>
          <w:sz w:val="20"/>
          <w:szCs w:val="20"/>
        </w:rPr>
        <w:t>X</w:t>
      </w:r>
      <w:r w:rsidR="006365F1" w:rsidRPr="00287504">
        <w:rPr>
          <w:rFonts w:ascii="Times New Roman" w:hAnsi="Times New Roman"/>
          <w:b/>
          <w:bCs/>
          <w:color w:val="FF0000"/>
          <w:sz w:val="20"/>
          <w:szCs w:val="20"/>
        </w:rPr>
        <w:t>V</w:t>
      </w:r>
      <w:r w:rsidR="00E97C6D" w:rsidRPr="00287504">
        <w:rPr>
          <w:rFonts w:ascii="Times New Roman" w:hAnsi="Times New Roman"/>
          <w:b/>
          <w:bCs/>
          <w:color w:val="FF0000"/>
          <w:sz w:val="20"/>
          <w:szCs w:val="20"/>
        </w:rPr>
        <w:t>I</w:t>
      </w:r>
      <w:r w:rsidRPr="00287504">
        <w:rPr>
          <w:rFonts w:ascii="Times New Roman" w:hAnsi="Times New Roman"/>
          <w:b/>
          <w:bCs/>
          <w:color w:val="FF0000"/>
          <w:sz w:val="20"/>
          <w:szCs w:val="20"/>
        </w:rPr>
        <w:t xml:space="preserve"> DOMINGO DO TEMPO COMUM </w:t>
      </w:r>
      <w:r w:rsidR="00797C2D" w:rsidRPr="00287504">
        <w:rPr>
          <w:rFonts w:ascii="Times New Roman" w:hAnsi="Times New Roman"/>
          <w:b/>
          <w:bCs/>
          <w:color w:val="FF0000"/>
          <w:sz w:val="20"/>
          <w:szCs w:val="20"/>
        </w:rPr>
        <w:t xml:space="preserve">(ANO </w:t>
      </w:r>
      <w:r w:rsidR="00487BBD" w:rsidRPr="00287504">
        <w:rPr>
          <w:rFonts w:ascii="Times New Roman" w:hAnsi="Times New Roman"/>
          <w:b/>
          <w:bCs/>
          <w:color w:val="FF0000"/>
          <w:sz w:val="20"/>
          <w:szCs w:val="20"/>
        </w:rPr>
        <w:t>A</w:t>
      </w:r>
      <w:r w:rsidR="00797C2D" w:rsidRPr="00287504">
        <w:rPr>
          <w:rFonts w:ascii="Times New Roman" w:hAnsi="Times New Roman"/>
          <w:b/>
          <w:bCs/>
          <w:color w:val="FF0000"/>
          <w:sz w:val="20"/>
          <w:szCs w:val="20"/>
        </w:rPr>
        <w:t xml:space="preserve">) </w:t>
      </w:r>
    </w:p>
    <w:p w14:paraId="586C3E66" w14:textId="59069BBB" w:rsidR="00755DA7" w:rsidRPr="00287504" w:rsidRDefault="004C606A" w:rsidP="006365F1">
      <w:pPr>
        <w:pBdr>
          <w:top w:val="double" w:sz="4" w:space="1" w:color="FF0000"/>
          <w:left w:val="double" w:sz="4" w:space="4" w:color="FF0000"/>
          <w:bottom w:val="double" w:sz="4" w:space="1" w:color="FF0000"/>
          <w:right w:val="double" w:sz="4" w:space="4" w:color="FF0000"/>
        </w:pBdr>
        <w:rPr>
          <w:rFonts w:ascii="Times New Roman" w:hAnsi="Times New Roman"/>
          <w:sz w:val="20"/>
          <w:szCs w:val="20"/>
        </w:rPr>
      </w:pPr>
      <w:proofErr w:type="spellStart"/>
      <w:r w:rsidRPr="00287504">
        <w:rPr>
          <w:rFonts w:ascii="Times New Roman" w:hAnsi="Times New Roman"/>
          <w:i/>
          <w:sz w:val="20"/>
          <w:szCs w:val="20"/>
        </w:rPr>
        <w:t>Sb</w:t>
      </w:r>
      <w:proofErr w:type="spellEnd"/>
      <w:r w:rsidRPr="00287504">
        <w:rPr>
          <w:rFonts w:ascii="Times New Roman" w:hAnsi="Times New Roman"/>
          <w:i/>
          <w:sz w:val="20"/>
          <w:szCs w:val="20"/>
        </w:rPr>
        <w:t xml:space="preserve"> </w:t>
      </w:r>
      <w:r w:rsidRPr="00287504">
        <w:rPr>
          <w:rFonts w:ascii="Times New Roman" w:hAnsi="Times New Roman"/>
          <w:sz w:val="20"/>
          <w:szCs w:val="20"/>
        </w:rPr>
        <w:t>12, 13. 16-19</w:t>
      </w:r>
      <w:r w:rsidR="00755DA7" w:rsidRPr="00287504">
        <w:rPr>
          <w:rFonts w:ascii="Times New Roman" w:hAnsi="Times New Roman"/>
          <w:i/>
          <w:sz w:val="20"/>
          <w:szCs w:val="20"/>
        </w:rPr>
        <w:t xml:space="preserve">; Sal </w:t>
      </w:r>
      <w:r w:rsidRPr="00287504">
        <w:rPr>
          <w:rFonts w:ascii="Times New Roman" w:hAnsi="Times New Roman"/>
          <w:sz w:val="20"/>
          <w:szCs w:val="20"/>
        </w:rPr>
        <w:t>85</w:t>
      </w:r>
      <w:r w:rsidR="00755DA7" w:rsidRPr="00287504">
        <w:rPr>
          <w:rFonts w:ascii="Times New Roman" w:hAnsi="Times New Roman"/>
          <w:sz w:val="20"/>
          <w:szCs w:val="20"/>
        </w:rPr>
        <w:t>;</w:t>
      </w:r>
      <w:r w:rsidR="00755DA7" w:rsidRPr="00287504">
        <w:rPr>
          <w:rFonts w:ascii="Times New Roman" w:hAnsi="Times New Roman"/>
          <w:i/>
          <w:sz w:val="20"/>
          <w:szCs w:val="20"/>
        </w:rPr>
        <w:t xml:space="preserve"> </w:t>
      </w:r>
      <w:proofErr w:type="spellStart"/>
      <w:r w:rsidR="00755DA7" w:rsidRPr="00287504">
        <w:rPr>
          <w:rFonts w:ascii="Times New Roman" w:hAnsi="Times New Roman"/>
          <w:i/>
          <w:sz w:val="20"/>
          <w:szCs w:val="20"/>
        </w:rPr>
        <w:t>Rm</w:t>
      </w:r>
      <w:proofErr w:type="spellEnd"/>
      <w:r w:rsidR="00755DA7" w:rsidRPr="00287504">
        <w:rPr>
          <w:rFonts w:ascii="Times New Roman" w:hAnsi="Times New Roman"/>
          <w:i/>
          <w:sz w:val="20"/>
          <w:szCs w:val="20"/>
        </w:rPr>
        <w:t xml:space="preserve"> </w:t>
      </w:r>
      <w:r w:rsidR="00755DA7" w:rsidRPr="00287504">
        <w:rPr>
          <w:rFonts w:ascii="Times New Roman" w:hAnsi="Times New Roman"/>
          <w:sz w:val="20"/>
          <w:szCs w:val="20"/>
        </w:rPr>
        <w:t xml:space="preserve">8, </w:t>
      </w:r>
      <w:r w:rsidRPr="00287504">
        <w:rPr>
          <w:rFonts w:ascii="Times New Roman" w:hAnsi="Times New Roman"/>
          <w:sz w:val="20"/>
          <w:szCs w:val="20"/>
        </w:rPr>
        <w:t>26-27</w:t>
      </w:r>
      <w:r w:rsidR="00755DA7" w:rsidRPr="00287504">
        <w:rPr>
          <w:rFonts w:ascii="Times New Roman" w:hAnsi="Times New Roman"/>
          <w:sz w:val="20"/>
          <w:szCs w:val="20"/>
        </w:rPr>
        <w:t>;</w:t>
      </w:r>
      <w:r w:rsidR="00755DA7" w:rsidRPr="00287504">
        <w:rPr>
          <w:rFonts w:ascii="Times New Roman" w:hAnsi="Times New Roman"/>
          <w:i/>
          <w:sz w:val="20"/>
          <w:szCs w:val="20"/>
        </w:rPr>
        <w:t xml:space="preserve"> </w:t>
      </w:r>
      <w:proofErr w:type="spellStart"/>
      <w:r w:rsidR="00755DA7" w:rsidRPr="00287504">
        <w:rPr>
          <w:rFonts w:ascii="Times New Roman" w:hAnsi="Times New Roman"/>
          <w:i/>
          <w:sz w:val="20"/>
          <w:szCs w:val="20"/>
        </w:rPr>
        <w:t>Mt</w:t>
      </w:r>
      <w:proofErr w:type="spellEnd"/>
      <w:r w:rsidR="00755DA7" w:rsidRPr="00287504">
        <w:rPr>
          <w:rFonts w:ascii="Times New Roman" w:hAnsi="Times New Roman"/>
          <w:i/>
          <w:sz w:val="20"/>
          <w:szCs w:val="20"/>
        </w:rPr>
        <w:t xml:space="preserve"> </w:t>
      </w:r>
      <w:r w:rsidRPr="00287504">
        <w:rPr>
          <w:rFonts w:ascii="Times New Roman" w:hAnsi="Times New Roman"/>
          <w:sz w:val="20"/>
          <w:szCs w:val="20"/>
        </w:rPr>
        <w:t>13, 24-43</w:t>
      </w:r>
      <w:r w:rsidR="00363BFE">
        <w:rPr>
          <w:rFonts w:ascii="Times New Roman" w:hAnsi="Times New Roman"/>
          <w:sz w:val="20"/>
          <w:szCs w:val="20"/>
        </w:rPr>
        <w:t>,</w:t>
      </w:r>
      <w:r w:rsidRPr="00287504">
        <w:rPr>
          <w:rFonts w:ascii="Times New Roman" w:hAnsi="Times New Roman"/>
          <w:sz w:val="20"/>
          <w:szCs w:val="20"/>
        </w:rPr>
        <w:t xml:space="preserve"> </w:t>
      </w:r>
      <w:r w:rsidR="00777C35" w:rsidRPr="00287504">
        <w:rPr>
          <w:rFonts w:ascii="Times New Roman" w:hAnsi="Times New Roman"/>
          <w:sz w:val="20"/>
          <w:szCs w:val="20"/>
        </w:rPr>
        <w:t>ou</w:t>
      </w:r>
      <w:r w:rsidR="009C668C" w:rsidRPr="00287504">
        <w:rPr>
          <w:rFonts w:ascii="Times New Roman" w:hAnsi="Times New Roman"/>
          <w:sz w:val="20"/>
          <w:szCs w:val="20"/>
        </w:rPr>
        <w:t xml:space="preserve"> </w:t>
      </w:r>
      <w:r w:rsidR="00363BFE">
        <w:rPr>
          <w:rFonts w:ascii="Times New Roman" w:hAnsi="Times New Roman"/>
          <w:sz w:val="20"/>
          <w:szCs w:val="20"/>
        </w:rPr>
        <w:t xml:space="preserve">na </w:t>
      </w:r>
      <w:r w:rsidR="009C668C" w:rsidRPr="00287504">
        <w:rPr>
          <w:rFonts w:ascii="Times New Roman" w:hAnsi="Times New Roman"/>
          <w:sz w:val="20"/>
          <w:szCs w:val="20"/>
        </w:rPr>
        <w:t>forma breve</w:t>
      </w:r>
      <w:r w:rsidR="00363BFE">
        <w:rPr>
          <w:rFonts w:ascii="Times New Roman" w:hAnsi="Times New Roman"/>
          <w:sz w:val="20"/>
          <w:szCs w:val="20"/>
        </w:rPr>
        <w:t>,</w:t>
      </w:r>
      <w:r w:rsidR="00777C35" w:rsidRPr="00287504">
        <w:rPr>
          <w:rFonts w:ascii="Times New Roman" w:hAnsi="Times New Roman"/>
          <w:sz w:val="20"/>
          <w:szCs w:val="20"/>
        </w:rPr>
        <w:t xml:space="preserve"> </w:t>
      </w:r>
      <w:proofErr w:type="spellStart"/>
      <w:r w:rsidR="00777C35" w:rsidRPr="00287504">
        <w:rPr>
          <w:rFonts w:ascii="Times New Roman" w:hAnsi="Times New Roman"/>
          <w:i/>
          <w:sz w:val="20"/>
          <w:szCs w:val="20"/>
        </w:rPr>
        <w:t>Mt</w:t>
      </w:r>
      <w:proofErr w:type="spellEnd"/>
      <w:r w:rsidR="00777C35" w:rsidRPr="00287504">
        <w:rPr>
          <w:rFonts w:ascii="Times New Roman" w:hAnsi="Times New Roman"/>
          <w:sz w:val="20"/>
          <w:szCs w:val="20"/>
        </w:rPr>
        <w:t xml:space="preserve"> 13, </w:t>
      </w:r>
      <w:r w:rsidRPr="00287504">
        <w:rPr>
          <w:rFonts w:ascii="Times New Roman" w:hAnsi="Times New Roman"/>
          <w:sz w:val="20"/>
          <w:szCs w:val="20"/>
        </w:rPr>
        <w:t>24-30</w:t>
      </w:r>
    </w:p>
    <w:p w14:paraId="6789BEED" w14:textId="77777777" w:rsidR="00F67E41" w:rsidRPr="00287504" w:rsidRDefault="00F67E41" w:rsidP="00F72F15">
      <w:pPr>
        <w:pStyle w:val="NormaleWeb"/>
        <w:spacing w:before="0" w:beforeAutospacing="0" w:after="0" w:afterAutospacing="0" w:line="276" w:lineRule="auto"/>
        <w:rPr>
          <w:sz w:val="20"/>
          <w:szCs w:val="20"/>
          <w:u w:val="single"/>
        </w:rPr>
      </w:pPr>
    </w:p>
    <w:p w14:paraId="4806C11B" w14:textId="77777777" w:rsidR="00D64DD8" w:rsidRPr="00287504" w:rsidRDefault="00D64DD8" w:rsidP="00D64DD8">
      <w:pPr>
        <w:pStyle w:val="NormaleWeb"/>
        <w:spacing w:before="0" w:beforeAutospacing="0" w:after="0" w:afterAutospacing="0"/>
        <w:jc w:val="both"/>
        <w:rPr>
          <w:u w:val="single"/>
        </w:rPr>
      </w:pPr>
      <w:r w:rsidRPr="00287504">
        <w:rPr>
          <w:b/>
          <w:bCs/>
          <w:sz w:val="20"/>
          <w:szCs w:val="20"/>
          <w:u w:val="single"/>
        </w:rPr>
        <w:t>COMENTÁRIO</w:t>
      </w:r>
    </w:p>
    <w:p w14:paraId="0704BB2E" w14:textId="77777777" w:rsidR="00AC6F56" w:rsidRPr="00287504" w:rsidRDefault="00AC6F56" w:rsidP="00D64DD8">
      <w:pPr>
        <w:pStyle w:val="NormaleWeb"/>
        <w:spacing w:before="0" w:beforeAutospacing="0" w:after="0" w:afterAutospacing="0"/>
        <w:jc w:val="both"/>
        <w:rPr>
          <w:u w:val="single"/>
        </w:rPr>
      </w:pPr>
    </w:p>
    <w:p w14:paraId="28393A94" w14:textId="77777777" w:rsidR="00387724" w:rsidRPr="00287504" w:rsidRDefault="00387724" w:rsidP="00387724">
      <w:pPr>
        <w:jc w:val="both"/>
        <w:rPr>
          <w:rFonts w:ascii="Times New Roman" w:eastAsia="Times New Roman" w:hAnsi="Times New Roman"/>
          <w:i/>
          <w:lang w:eastAsia="it-IT"/>
        </w:rPr>
      </w:pPr>
      <w:r w:rsidRPr="00287504">
        <w:rPr>
          <w:rFonts w:ascii="Times New Roman" w:eastAsia="Times New Roman" w:hAnsi="Times New Roman"/>
          <w:i/>
          <w:lang w:eastAsia="it-IT"/>
        </w:rPr>
        <w:t>Os mistérios do Reino de Deus em parábolas</w:t>
      </w:r>
    </w:p>
    <w:p w14:paraId="3688FC3C" w14:textId="77777777" w:rsidR="00387724" w:rsidRPr="00287504" w:rsidRDefault="00387724" w:rsidP="00387724">
      <w:pPr>
        <w:jc w:val="both"/>
        <w:rPr>
          <w:rFonts w:ascii="Times New Roman" w:eastAsia="Times New Roman" w:hAnsi="Times New Roman"/>
          <w:i/>
          <w:lang w:eastAsia="it-IT"/>
        </w:rPr>
      </w:pPr>
    </w:p>
    <w:p w14:paraId="404153AD" w14:textId="19FA1CD2" w:rsidR="00387724" w:rsidRPr="00287504" w:rsidRDefault="00387724" w:rsidP="00387724">
      <w:pPr>
        <w:jc w:val="both"/>
        <w:rPr>
          <w:rFonts w:ascii="Times New Roman" w:eastAsia="Times New Roman" w:hAnsi="Times New Roman"/>
          <w:iCs/>
          <w:lang w:eastAsia="it-IT"/>
        </w:rPr>
      </w:pPr>
      <w:r w:rsidRPr="00287504">
        <w:rPr>
          <w:rFonts w:ascii="Times New Roman" w:eastAsia="Times New Roman" w:hAnsi="Times New Roman"/>
          <w:iCs/>
          <w:lang w:eastAsia="it-IT"/>
        </w:rPr>
        <w:t>Continuando a escuta do ensinamento de Jesus em parábolas, iniciad</w:t>
      </w:r>
      <w:r w:rsidR="006F2ED4">
        <w:rPr>
          <w:rFonts w:ascii="Times New Roman" w:eastAsia="Times New Roman" w:hAnsi="Times New Roman"/>
          <w:iCs/>
          <w:lang w:eastAsia="it-IT"/>
        </w:rPr>
        <w:t>o</w:t>
      </w:r>
      <w:r w:rsidRPr="00287504">
        <w:rPr>
          <w:rFonts w:ascii="Times New Roman" w:eastAsia="Times New Roman" w:hAnsi="Times New Roman"/>
          <w:iCs/>
          <w:lang w:eastAsia="it-IT"/>
        </w:rPr>
        <w:t xml:space="preserve"> na semana passada, meditamos hoje sobre a parábola d</w:t>
      </w:r>
      <w:r w:rsidR="00D75FB3">
        <w:rPr>
          <w:rFonts w:ascii="Times New Roman" w:eastAsia="Times New Roman" w:hAnsi="Times New Roman"/>
          <w:iCs/>
          <w:lang w:eastAsia="it-IT"/>
        </w:rPr>
        <w:t xml:space="preserve">o trigo e </w:t>
      </w:r>
      <w:r w:rsidRPr="00287504">
        <w:rPr>
          <w:rFonts w:ascii="Times New Roman" w:eastAsia="Times New Roman" w:hAnsi="Times New Roman"/>
          <w:iCs/>
          <w:lang w:eastAsia="it-IT"/>
        </w:rPr>
        <w:t xml:space="preserve">do joio. Trata-se de um relato parabólico muito particular, que tem no próprio Evangelho uma explicação do sentido alegórico de cada pormenor. O seu </w:t>
      </w:r>
      <w:proofErr w:type="spellStart"/>
      <w:r w:rsidRPr="00287504">
        <w:rPr>
          <w:rFonts w:ascii="Times New Roman" w:eastAsia="Times New Roman" w:hAnsi="Times New Roman"/>
          <w:iCs/>
          <w:lang w:eastAsia="it-IT"/>
        </w:rPr>
        <w:t>obje</w:t>
      </w:r>
      <w:r w:rsidR="001D2839">
        <w:rPr>
          <w:rFonts w:ascii="Times New Roman" w:eastAsia="Times New Roman" w:hAnsi="Times New Roman"/>
          <w:iCs/>
          <w:lang w:eastAsia="it-IT"/>
        </w:rPr>
        <w:t>c</w:t>
      </w:r>
      <w:r w:rsidRPr="00287504">
        <w:rPr>
          <w:rFonts w:ascii="Times New Roman" w:eastAsia="Times New Roman" w:hAnsi="Times New Roman"/>
          <w:iCs/>
          <w:lang w:eastAsia="it-IT"/>
        </w:rPr>
        <w:t>tivo</w:t>
      </w:r>
      <w:proofErr w:type="spellEnd"/>
      <w:r w:rsidRPr="00287504">
        <w:rPr>
          <w:rFonts w:ascii="Times New Roman" w:eastAsia="Times New Roman" w:hAnsi="Times New Roman"/>
          <w:iCs/>
          <w:lang w:eastAsia="it-IT"/>
        </w:rPr>
        <w:t xml:space="preserve"> é introduzir cada discípulo nos três mistérios fundamentais do Reino de Deus que se realiza em Cristo Jesus: o mistério da iniquidade, da paciência divina e do crescimento do Reino até ao fim. Para compreender verdadeiramente tudo isto, precisamos ainda de ouvidos para escutar não só com atenção, mas também com sabedoria, com a disposição dos </w:t>
      </w:r>
      <w:r w:rsidR="00C54756">
        <w:rPr>
          <w:rFonts w:ascii="Times New Roman" w:eastAsia="Times New Roman" w:hAnsi="Times New Roman"/>
          <w:iCs/>
          <w:lang w:eastAsia="it-IT"/>
        </w:rPr>
        <w:t>“</w:t>
      </w:r>
      <w:r w:rsidRPr="00287504">
        <w:rPr>
          <w:rFonts w:ascii="Times New Roman" w:eastAsia="Times New Roman" w:hAnsi="Times New Roman"/>
          <w:iCs/>
          <w:lang w:eastAsia="it-IT"/>
        </w:rPr>
        <w:t>pequeninos</w:t>
      </w:r>
      <w:r w:rsidR="00C54756">
        <w:rPr>
          <w:rFonts w:ascii="Times New Roman" w:eastAsia="Times New Roman" w:hAnsi="Times New Roman"/>
          <w:iCs/>
          <w:lang w:eastAsia="it-IT"/>
        </w:rPr>
        <w:t>”</w:t>
      </w:r>
      <w:r w:rsidRPr="00287504">
        <w:rPr>
          <w:rFonts w:ascii="Times New Roman" w:eastAsia="Times New Roman" w:hAnsi="Times New Roman"/>
          <w:iCs/>
          <w:lang w:eastAsia="it-IT"/>
        </w:rPr>
        <w:t xml:space="preserve"> diante de Deus, para nos deixarmos surpreender de novo pela </w:t>
      </w:r>
      <w:r w:rsidR="003A30E3">
        <w:rPr>
          <w:rFonts w:ascii="Times New Roman" w:eastAsia="Times New Roman" w:hAnsi="Times New Roman"/>
          <w:iCs/>
          <w:lang w:eastAsia="it-IT"/>
        </w:rPr>
        <w:t>S</w:t>
      </w:r>
      <w:r w:rsidRPr="00287504">
        <w:rPr>
          <w:rFonts w:ascii="Times New Roman" w:eastAsia="Times New Roman" w:hAnsi="Times New Roman"/>
          <w:iCs/>
          <w:lang w:eastAsia="it-IT"/>
        </w:rPr>
        <w:t xml:space="preserve">ua mensagem para a nossa vida concreta e </w:t>
      </w:r>
      <w:proofErr w:type="spellStart"/>
      <w:r w:rsidRPr="00287504">
        <w:rPr>
          <w:rFonts w:ascii="Times New Roman" w:eastAsia="Times New Roman" w:hAnsi="Times New Roman"/>
          <w:iCs/>
          <w:lang w:eastAsia="it-IT"/>
        </w:rPr>
        <w:t>a</w:t>
      </w:r>
      <w:r w:rsidR="003A30E3">
        <w:rPr>
          <w:rFonts w:ascii="Times New Roman" w:eastAsia="Times New Roman" w:hAnsi="Times New Roman"/>
          <w:iCs/>
          <w:lang w:eastAsia="it-IT"/>
        </w:rPr>
        <w:t>c</w:t>
      </w:r>
      <w:r w:rsidRPr="00287504">
        <w:rPr>
          <w:rFonts w:ascii="Times New Roman" w:eastAsia="Times New Roman" w:hAnsi="Times New Roman"/>
          <w:iCs/>
          <w:lang w:eastAsia="it-IT"/>
        </w:rPr>
        <w:t>tual</w:t>
      </w:r>
      <w:proofErr w:type="spellEnd"/>
      <w:r w:rsidRPr="00287504">
        <w:rPr>
          <w:rFonts w:ascii="Times New Roman" w:eastAsia="Times New Roman" w:hAnsi="Times New Roman"/>
          <w:iCs/>
          <w:lang w:eastAsia="it-IT"/>
        </w:rPr>
        <w:t xml:space="preserve"> de discípulos-missionários de Cristo.</w:t>
      </w:r>
    </w:p>
    <w:p w14:paraId="2533F16F" w14:textId="77777777" w:rsidR="00387724" w:rsidRPr="00287504" w:rsidRDefault="00387724" w:rsidP="00387724">
      <w:pPr>
        <w:jc w:val="both"/>
        <w:rPr>
          <w:rFonts w:ascii="Times New Roman" w:eastAsia="Times New Roman" w:hAnsi="Times New Roman"/>
          <w:i/>
          <w:lang w:eastAsia="it-IT"/>
        </w:rPr>
      </w:pPr>
    </w:p>
    <w:p w14:paraId="54C20424" w14:textId="58F46186" w:rsidR="00387724" w:rsidRPr="00287504" w:rsidRDefault="00387724" w:rsidP="00387724">
      <w:pPr>
        <w:jc w:val="both"/>
        <w:rPr>
          <w:rFonts w:ascii="Times New Roman" w:eastAsia="Times New Roman" w:hAnsi="Times New Roman"/>
          <w:i/>
          <w:lang w:eastAsia="it-IT"/>
        </w:rPr>
      </w:pPr>
      <w:r w:rsidRPr="00287504">
        <w:rPr>
          <w:rFonts w:ascii="Times New Roman" w:eastAsia="Times New Roman" w:hAnsi="Times New Roman"/>
          <w:i/>
          <w:lang w:eastAsia="it-IT"/>
        </w:rPr>
        <w:t xml:space="preserve">1. </w:t>
      </w:r>
      <w:r w:rsidR="003A30E3">
        <w:rPr>
          <w:rFonts w:ascii="Times New Roman" w:eastAsia="Times New Roman" w:hAnsi="Times New Roman"/>
          <w:i/>
          <w:lang w:eastAsia="it-IT"/>
        </w:rPr>
        <w:t>«</w:t>
      </w:r>
      <w:r w:rsidRPr="00287504">
        <w:rPr>
          <w:rFonts w:ascii="Times New Roman" w:eastAsia="Times New Roman" w:hAnsi="Times New Roman"/>
          <w:i/>
          <w:lang w:eastAsia="it-IT"/>
        </w:rPr>
        <w:t>Foi um inimigo que fez isso</w:t>
      </w:r>
      <w:r w:rsidR="003A30E3">
        <w:rPr>
          <w:rFonts w:ascii="Times New Roman" w:eastAsia="Times New Roman" w:hAnsi="Times New Roman"/>
          <w:i/>
          <w:lang w:eastAsia="it-IT"/>
        </w:rPr>
        <w:t>»</w:t>
      </w:r>
      <w:r w:rsidR="008B5DC1">
        <w:rPr>
          <w:rFonts w:ascii="Times New Roman" w:eastAsia="Times New Roman" w:hAnsi="Times New Roman"/>
          <w:i/>
          <w:lang w:eastAsia="it-IT"/>
        </w:rPr>
        <w:t>:</w:t>
      </w:r>
      <w:r w:rsidRPr="00287504">
        <w:rPr>
          <w:rFonts w:ascii="Times New Roman" w:eastAsia="Times New Roman" w:hAnsi="Times New Roman"/>
          <w:i/>
          <w:lang w:eastAsia="it-IT"/>
        </w:rPr>
        <w:t xml:space="preserve"> </w:t>
      </w:r>
      <w:r w:rsidR="008B5DC1">
        <w:rPr>
          <w:rFonts w:ascii="Times New Roman" w:eastAsia="Times New Roman" w:hAnsi="Times New Roman"/>
          <w:i/>
          <w:lang w:eastAsia="it-IT"/>
        </w:rPr>
        <w:t>o</w:t>
      </w:r>
      <w:r w:rsidRPr="00287504">
        <w:rPr>
          <w:rFonts w:ascii="Times New Roman" w:eastAsia="Times New Roman" w:hAnsi="Times New Roman"/>
          <w:i/>
          <w:lang w:eastAsia="it-IT"/>
        </w:rPr>
        <w:t xml:space="preserve"> mistério da iniquidade no campo de Deus</w:t>
      </w:r>
    </w:p>
    <w:p w14:paraId="3225CA98" w14:textId="77777777" w:rsidR="00387724" w:rsidRPr="00287504" w:rsidRDefault="00387724" w:rsidP="00387724">
      <w:pPr>
        <w:jc w:val="both"/>
        <w:rPr>
          <w:rFonts w:ascii="Times New Roman" w:eastAsia="Times New Roman" w:hAnsi="Times New Roman"/>
          <w:i/>
          <w:lang w:eastAsia="it-IT"/>
        </w:rPr>
      </w:pPr>
    </w:p>
    <w:p w14:paraId="6EDA0A2C" w14:textId="7664C18B" w:rsidR="00387724" w:rsidRPr="00287504" w:rsidRDefault="00387724" w:rsidP="00387724">
      <w:pPr>
        <w:jc w:val="both"/>
        <w:rPr>
          <w:rFonts w:ascii="Times New Roman" w:eastAsia="Times New Roman" w:hAnsi="Times New Roman"/>
          <w:iCs/>
          <w:lang w:eastAsia="it-IT"/>
        </w:rPr>
      </w:pPr>
      <w:r w:rsidRPr="00287504">
        <w:rPr>
          <w:rFonts w:ascii="Times New Roman" w:eastAsia="Times New Roman" w:hAnsi="Times New Roman"/>
          <w:iCs/>
          <w:lang w:eastAsia="it-IT"/>
        </w:rPr>
        <w:t xml:space="preserve">A imagem do inimigo-semeador de joio na parábola de Jesus é digna de admiração. É bela na simplicidade dos seus pormenores (uma única frase de descrição) e profunda nos seus significados teológicos e espirituais: </w:t>
      </w:r>
      <w:r w:rsidR="00036CED">
        <w:rPr>
          <w:rFonts w:ascii="Times New Roman" w:eastAsia="Times New Roman" w:hAnsi="Times New Roman"/>
          <w:iCs/>
          <w:lang w:eastAsia="it-IT"/>
        </w:rPr>
        <w:t>«</w:t>
      </w:r>
      <w:r w:rsidRPr="00287504">
        <w:rPr>
          <w:rFonts w:ascii="Times New Roman" w:eastAsia="Times New Roman" w:hAnsi="Times New Roman"/>
          <w:iCs/>
          <w:lang w:eastAsia="it-IT"/>
        </w:rPr>
        <w:t xml:space="preserve">Enquanto todos dormiam, veio o inimigo, semeou </w:t>
      </w:r>
      <w:r w:rsidR="00036CED">
        <w:rPr>
          <w:rFonts w:ascii="Times New Roman" w:eastAsia="Times New Roman" w:hAnsi="Times New Roman"/>
          <w:iCs/>
          <w:lang w:eastAsia="it-IT"/>
        </w:rPr>
        <w:t>joio</w:t>
      </w:r>
      <w:r w:rsidRPr="00287504">
        <w:rPr>
          <w:rFonts w:ascii="Times New Roman" w:eastAsia="Times New Roman" w:hAnsi="Times New Roman"/>
          <w:iCs/>
          <w:lang w:eastAsia="it-IT"/>
        </w:rPr>
        <w:t xml:space="preserve"> no meio do trigo e foi-se embora</w:t>
      </w:r>
      <w:r w:rsidR="00036CED">
        <w:rPr>
          <w:rFonts w:ascii="Times New Roman" w:eastAsia="Times New Roman" w:hAnsi="Times New Roman"/>
          <w:iCs/>
          <w:lang w:eastAsia="it-IT"/>
        </w:rPr>
        <w:t>.»</w:t>
      </w:r>
      <w:r w:rsidRPr="00287504">
        <w:rPr>
          <w:rFonts w:ascii="Times New Roman" w:eastAsia="Times New Roman" w:hAnsi="Times New Roman"/>
          <w:iCs/>
          <w:lang w:eastAsia="it-IT"/>
        </w:rPr>
        <w:t xml:space="preserve"> Ao contrário do semeador da boa semente, o seu inimigo </w:t>
      </w:r>
      <w:proofErr w:type="spellStart"/>
      <w:r w:rsidRPr="00287504">
        <w:rPr>
          <w:rFonts w:ascii="Times New Roman" w:eastAsia="Times New Roman" w:hAnsi="Times New Roman"/>
          <w:iCs/>
          <w:lang w:eastAsia="it-IT"/>
        </w:rPr>
        <w:t>actua</w:t>
      </w:r>
      <w:proofErr w:type="spellEnd"/>
      <w:r w:rsidRPr="00287504">
        <w:rPr>
          <w:rFonts w:ascii="Times New Roman" w:eastAsia="Times New Roman" w:hAnsi="Times New Roman"/>
          <w:iCs/>
          <w:lang w:eastAsia="it-IT"/>
        </w:rPr>
        <w:t xml:space="preserve">, </w:t>
      </w:r>
      <w:r w:rsidR="00036CED">
        <w:rPr>
          <w:rFonts w:ascii="Times New Roman" w:eastAsia="Times New Roman" w:hAnsi="Times New Roman"/>
          <w:iCs/>
          <w:lang w:eastAsia="it-IT"/>
        </w:rPr>
        <w:t>«</w:t>
      </w:r>
      <w:r w:rsidRPr="00287504">
        <w:rPr>
          <w:rFonts w:ascii="Times New Roman" w:eastAsia="Times New Roman" w:hAnsi="Times New Roman"/>
          <w:iCs/>
          <w:lang w:eastAsia="it-IT"/>
        </w:rPr>
        <w:t>enquanto todos dormiam</w:t>
      </w:r>
      <w:r w:rsidR="00036CED">
        <w:rPr>
          <w:rFonts w:ascii="Times New Roman" w:eastAsia="Times New Roman" w:hAnsi="Times New Roman"/>
          <w:iCs/>
          <w:lang w:eastAsia="it-IT"/>
        </w:rPr>
        <w:t>»</w:t>
      </w:r>
      <w:r w:rsidRPr="00287504">
        <w:rPr>
          <w:rFonts w:ascii="Times New Roman" w:eastAsia="Times New Roman" w:hAnsi="Times New Roman"/>
          <w:iCs/>
          <w:lang w:eastAsia="it-IT"/>
        </w:rPr>
        <w:t xml:space="preserve">, isto é, </w:t>
      </w:r>
      <w:r w:rsidR="00036CED">
        <w:rPr>
          <w:rFonts w:ascii="Times New Roman" w:eastAsia="Times New Roman" w:hAnsi="Times New Roman"/>
          <w:iCs/>
          <w:lang w:eastAsia="it-IT"/>
        </w:rPr>
        <w:t>de</w:t>
      </w:r>
      <w:r w:rsidRPr="00287504">
        <w:rPr>
          <w:rFonts w:ascii="Times New Roman" w:eastAsia="Times New Roman" w:hAnsi="Times New Roman"/>
          <w:iCs/>
          <w:lang w:eastAsia="it-IT"/>
        </w:rPr>
        <w:t xml:space="preserve"> noite, na escuridão. Além disso, este antagonista é aquele que, para usar uma expressão proverbial vietnamita, </w:t>
      </w:r>
      <w:proofErr w:type="spellStart"/>
      <w:r w:rsidRPr="00036CED">
        <w:rPr>
          <w:rFonts w:ascii="Times New Roman" w:eastAsia="Times New Roman" w:hAnsi="Times New Roman"/>
          <w:i/>
          <w:lang w:eastAsia="it-IT"/>
        </w:rPr>
        <w:t>ném</w:t>
      </w:r>
      <w:proofErr w:type="spellEnd"/>
      <w:r w:rsidRPr="00036CED">
        <w:rPr>
          <w:rFonts w:ascii="Times New Roman" w:eastAsia="Times New Roman" w:hAnsi="Times New Roman"/>
          <w:i/>
          <w:lang w:eastAsia="it-IT"/>
        </w:rPr>
        <w:t xml:space="preserve"> </w:t>
      </w:r>
      <w:proofErr w:type="spellStart"/>
      <w:r w:rsidRPr="00036CED">
        <w:rPr>
          <w:rFonts w:ascii="Times New Roman" w:eastAsia="Times New Roman" w:hAnsi="Times New Roman"/>
          <w:i/>
          <w:lang w:eastAsia="it-IT"/>
        </w:rPr>
        <w:t>đá</w:t>
      </w:r>
      <w:proofErr w:type="spellEnd"/>
      <w:r w:rsidRPr="00036CED">
        <w:rPr>
          <w:rFonts w:ascii="Times New Roman" w:eastAsia="Times New Roman" w:hAnsi="Times New Roman"/>
          <w:i/>
          <w:lang w:eastAsia="it-IT"/>
        </w:rPr>
        <w:t xml:space="preserve"> </w:t>
      </w:r>
      <w:proofErr w:type="spellStart"/>
      <w:r w:rsidRPr="00036CED">
        <w:rPr>
          <w:rFonts w:ascii="Times New Roman" w:eastAsia="Times New Roman" w:hAnsi="Times New Roman"/>
          <w:i/>
          <w:lang w:eastAsia="it-IT"/>
        </w:rPr>
        <w:t>giấu</w:t>
      </w:r>
      <w:proofErr w:type="spellEnd"/>
      <w:r w:rsidRPr="00036CED">
        <w:rPr>
          <w:rFonts w:ascii="Times New Roman" w:eastAsia="Times New Roman" w:hAnsi="Times New Roman"/>
          <w:i/>
          <w:lang w:eastAsia="it-IT"/>
        </w:rPr>
        <w:t xml:space="preserve"> </w:t>
      </w:r>
      <w:proofErr w:type="spellStart"/>
      <w:r w:rsidRPr="00036CED">
        <w:rPr>
          <w:rFonts w:ascii="Times New Roman" w:eastAsia="Times New Roman" w:hAnsi="Times New Roman"/>
          <w:i/>
          <w:lang w:eastAsia="it-IT"/>
        </w:rPr>
        <w:t>tay</w:t>
      </w:r>
      <w:proofErr w:type="spellEnd"/>
      <w:r w:rsidR="00036CED">
        <w:rPr>
          <w:rFonts w:ascii="Times New Roman" w:eastAsia="Times New Roman" w:hAnsi="Times New Roman"/>
          <w:i/>
          <w:lang w:eastAsia="it-IT"/>
        </w:rPr>
        <w:t>,</w:t>
      </w:r>
      <w:r w:rsidRPr="00287504">
        <w:rPr>
          <w:rFonts w:ascii="Times New Roman" w:eastAsia="Times New Roman" w:hAnsi="Times New Roman"/>
          <w:iCs/>
          <w:lang w:eastAsia="it-IT"/>
        </w:rPr>
        <w:t xml:space="preserve"> </w:t>
      </w:r>
      <w:r w:rsidR="00C54756">
        <w:rPr>
          <w:rFonts w:ascii="Times New Roman" w:eastAsia="Times New Roman" w:hAnsi="Times New Roman"/>
          <w:iCs/>
          <w:lang w:eastAsia="it-IT"/>
        </w:rPr>
        <w:t>“</w:t>
      </w:r>
      <w:r w:rsidRPr="00287504">
        <w:rPr>
          <w:rFonts w:ascii="Times New Roman" w:eastAsia="Times New Roman" w:hAnsi="Times New Roman"/>
          <w:iCs/>
          <w:lang w:eastAsia="it-IT"/>
        </w:rPr>
        <w:t>atira a pedra e esconde a mão</w:t>
      </w:r>
      <w:r w:rsidR="00C54756">
        <w:rPr>
          <w:rFonts w:ascii="Times New Roman" w:eastAsia="Times New Roman" w:hAnsi="Times New Roman"/>
          <w:iCs/>
          <w:lang w:eastAsia="it-IT"/>
        </w:rPr>
        <w:t>”</w:t>
      </w:r>
      <w:r w:rsidR="00036CED">
        <w:rPr>
          <w:rFonts w:ascii="Times New Roman" w:eastAsia="Times New Roman" w:hAnsi="Times New Roman"/>
          <w:iCs/>
          <w:lang w:eastAsia="it-IT"/>
        </w:rPr>
        <w:t>.</w:t>
      </w:r>
      <w:r w:rsidRPr="00287504">
        <w:rPr>
          <w:rFonts w:ascii="Times New Roman" w:eastAsia="Times New Roman" w:hAnsi="Times New Roman"/>
          <w:iCs/>
          <w:lang w:eastAsia="it-IT"/>
        </w:rPr>
        <w:t xml:space="preserve"> </w:t>
      </w:r>
      <w:r w:rsidR="00036CED">
        <w:rPr>
          <w:rFonts w:ascii="Times New Roman" w:eastAsia="Times New Roman" w:hAnsi="Times New Roman"/>
          <w:iCs/>
          <w:lang w:eastAsia="it-IT"/>
        </w:rPr>
        <w:t>Com efeito,</w:t>
      </w:r>
      <w:r w:rsidRPr="00287504">
        <w:rPr>
          <w:rFonts w:ascii="Times New Roman" w:eastAsia="Times New Roman" w:hAnsi="Times New Roman"/>
          <w:iCs/>
          <w:lang w:eastAsia="it-IT"/>
        </w:rPr>
        <w:t xml:space="preserve"> </w:t>
      </w:r>
      <w:r w:rsidR="00036CED">
        <w:rPr>
          <w:rFonts w:ascii="Times New Roman" w:eastAsia="Times New Roman" w:hAnsi="Times New Roman"/>
          <w:iCs/>
          <w:lang w:eastAsia="it-IT"/>
        </w:rPr>
        <w:t>«</w:t>
      </w:r>
      <w:r w:rsidRPr="00036CED">
        <w:rPr>
          <w:rFonts w:ascii="Times New Roman" w:eastAsia="Times New Roman" w:hAnsi="Times New Roman"/>
          <w:i/>
          <w:lang w:eastAsia="it-IT"/>
        </w:rPr>
        <w:t>semeou</w:t>
      </w:r>
      <w:r w:rsidRPr="00287504">
        <w:rPr>
          <w:rFonts w:ascii="Times New Roman" w:eastAsia="Times New Roman" w:hAnsi="Times New Roman"/>
          <w:iCs/>
          <w:lang w:eastAsia="it-IT"/>
        </w:rPr>
        <w:t xml:space="preserve"> joio no meio do trigo e </w:t>
      </w:r>
      <w:r w:rsidRPr="00036CED">
        <w:rPr>
          <w:rFonts w:ascii="Times New Roman" w:eastAsia="Times New Roman" w:hAnsi="Times New Roman"/>
          <w:i/>
          <w:lang w:eastAsia="it-IT"/>
        </w:rPr>
        <w:t>foi-se embora</w:t>
      </w:r>
      <w:r w:rsidRPr="00287504">
        <w:rPr>
          <w:rFonts w:ascii="Times New Roman" w:eastAsia="Times New Roman" w:hAnsi="Times New Roman"/>
          <w:iCs/>
          <w:lang w:eastAsia="it-IT"/>
        </w:rPr>
        <w:t>.</w:t>
      </w:r>
      <w:r w:rsidR="00036CED">
        <w:rPr>
          <w:rFonts w:ascii="Times New Roman" w:eastAsia="Times New Roman" w:hAnsi="Times New Roman"/>
          <w:iCs/>
          <w:lang w:eastAsia="it-IT"/>
        </w:rPr>
        <w:t>»</w:t>
      </w:r>
      <w:r w:rsidRPr="00287504">
        <w:rPr>
          <w:rFonts w:ascii="Times New Roman" w:eastAsia="Times New Roman" w:hAnsi="Times New Roman"/>
          <w:iCs/>
          <w:lang w:eastAsia="it-IT"/>
        </w:rPr>
        <w:t xml:space="preserve"> Por</w:t>
      </w:r>
      <w:r w:rsidR="00036CED">
        <w:rPr>
          <w:rFonts w:ascii="Times New Roman" w:eastAsia="Times New Roman" w:hAnsi="Times New Roman"/>
          <w:iCs/>
          <w:lang w:eastAsia="it-IT"/>
        </w:rPr>
        <w:t xml:space="preserve"> isso</w:t>
      </w:r>
      <w:r w:rsidRPr="00287504">
        <w:rPr>
          <w:rFonts w:ascii="Times New Roman" w:eastAsia="Times New Roman" w:hAnsi="Times New Roman"/>
          <w:iCs/>
          <w:lang w:eastAsia="it-IT"/>
        </w:rPr>
        <w:t>, os trabalhadores do campo não sabem d</w:t>
      </w:r>
      <w:r w:rsidR="00036CED">
        <w:rPr>
          <w:rFonts w:ascii="Times New Roman" w:eastAsia="Times New Roman" w:hAnsi="Times New Roman"/>
          <w:iCs/>
          <w:lang w:eastAsia="it-IT"/>
        </w:rPr>
        <w:t>o que se passou</w:t>
      </w:r>
      <w:r w:rsidRPr="00287504">
        <w:rPr>
          <w:rFonts w:ascii="Times New Roman" w:eastAsia="Times New Roman" w:hAnsi="Times New Roman"/>
          <w:iCs/>
          <w:lang w:eastAsia="it-IT"/>
        </w:rPr>
        <w:t xml:space="preserve">, mas o </w:t>
      </w:r>
      <w:r w:rsidR="00036CED">
        <w:rPr>
          <w:rFonts w:ascii="Times New Roman" w:eastAsia="Times New Roman" w:hAnsi="Times New Roman"/>
          <w:iCs/>
          <w:lang w:eastAsia="it-IT"/>
        </w:rPr>
        <w:t>dono</w:t>
      </w:r>
      <w:r w:rsidRPr="00287504">
        <w:rPr>
          <w:rFonts w:ascii="Times New Roman" w:eastAsia="Times New Roman" w:hAnsi="Times New Roman"/>
          <w:iCs/>
          <w:lang w:eastAsia="it-IT"/>
        </w:rPr>
        <w:t xml:space="preserve"> sabe e desmascara-o com a autoridade de quem sabe julgar com conhecimento</w:t>
      </w:r>
      <w:r w:rsidR="00036CED">
        <w:rPr>
          <w:rFonts w:ascii="Times New Roman" w:eastAsia="Times New Roman" w:hAnsi="Times New Roman"/>
          <w:iCs/>
          <w:lang w:eastAsia="it-IT"/>
        </w:rPr>
        <w:t xml:space="preserve"> de causa</w:t>
      </w:r>
      <w:r w:rsidRPr="00287504">
        <w:rPr>
          <w:rFonts w:ascii="Times New Roman" w:eastAsia="Times New Roman" w:hAnsi="Times New Roman"/>
          <w:iCs/>
          <w:lang w:eastAsia="it-IT"/>
        </w:rPr>
        <w:t xml:space="preserve">: </w:t>
      </w:r>
      <w:r w:rsidR="00036CED">
        <w:rPr>
          <w:rFonts w:ascii="Times New Roman" w:eastAsia="Times New Roman" w:hAnsi="Times New Roman"/>
          <w:iCs/>
          <w:lang w:eastAsia="it-IT"/>
        </w:rPr>
        <w:t>«</w:t>
      </w:r>
      <w:r w:rsidRPr="00287504">
        <w:rPr>
          <w:rFonts w:ascii="Times New Roman" w:eastAsia="Times New Roman" w:hAnsi="Times New Roman"/>
          <w:iCs/>
          <w:lang w:eastAsia="it-IT"/>
        </w:rPr>
        <w:t>Foi um inimigo que fez isso</w:t>
      </w:r>
      <w:r w:rsidR="00036CED">
        <w:rPr>
          <w:rFonts w:ascii="Times New Roman" w:eastAsia="Times New Roman" w:hAnsi="Times New Roman"/>
          <w:iCs/>
          <w:lang w:eastAsia="it-IT"/>
        </w:rPr>
        <w:t>.»</w:t>
      </w:r>
    </w:p>
    <w:p w14:paraId="478EEAE0" w14:textId="77777777" w:rsidR="00387724" w:rsidRPr="00287504" w:rsidRDefault="00387724" w:rsidP="00387724">
      <w:pPr>
        <w:jc w:val="both"/>
        <w:rPr>
          <w:rFonts w:ascii="Times New Roman" w:eastAsia="Times New Roman" w:hAnsi="Times New Roman"/>
          <w:iCs/>
          <w:lang w:eastAsia="it-IT"/>
        </w:rPr>
      </w:pPr>
    </w:p>
    <w:p w14:paraId="3DC53BD6" w14:textId="6C662241" w:rsidR="00387724" w:rsidRPr="00287504" w:rsidRDefault="00387724" w:rsidP="00387724">
      <w:pPr>
        <w:jc w:val="both"/>
        <w:rPr>
          <w:rFonts w:ascii="Times New Roman" w:eastAsia="Times New Roman" w:hAnsi="Times New Roman"/>
          <w:iCs/>
          <w:lang w:eastAsia="it-IT"/>
        </w:rPr>
      </w:pPr>
      <w:r w:rsidRPr="00287504">
        <w:rPr>
          <w:rFonts w:ascii="Times New Roman" w:eastAsia="Times New Roman" w:hAnsi="Times New Roman"/>
          <w:iCs/>
          <w:lang w:eastAsia="it-IT"/>
        </w:rPr>
        <w:t xml:space="preserve">Tudo isto deixa entrever a realidade do mal que se opõe à </w:t>
      </w:r>
      <w:proofErr w:type="spellStart"/>
      <w:r w:rsidRPr="00287504">
        <w:rPr>
          <w:rFonts w:ascii="Times New Roman" w:eastAsia="Times New Roman" w:hAnsi="Times New Roman"/>
          <w:iCs/>
          <w:lang w:eastAsia="it-IT"/>
        </w:rPr>
        <w:t>a</w:t>
      </w:r>
      <w:r w:rsidR="00177D14">
        <w:rPr>
          <w:rFonts w:ascii="Times New Roman" w:eastAsia="Times New Roman" w:hAnsi="Times New Roman"/>
          <w:iCs/>
          <w:lang w:eastAsia="it-IT"/>
        </w:rPr>
        <w:t>c</w:t>
      </w:r>
      <w:r w:rsidRPr="00287504">
        <w:rPr>
          <w:rFonts w:ascii="Times New Roman" w:eastAsia="Times New Roman" w:hAnsi="Times New Roman"/>
          <w:iCs/>
          <w:lang w:eastAsia="it-IT"/>
        </w:rPr>
        <w:t>ção</w:t>
      </w:r>
      <w:proofErr w:type="spellEnd"/>
      <w:r w:rsidRPr="00287504">
        <w:rPr>
          <w:rFonts w:ascii="Times New Roman" w:eastAsia="Times New Roman" w:hAnsi="Times New Roman"/>
          <w:iCs/>
          <w:lang w:eastAsia="it-IT"/>
        </w:rPr>
        <w:t xml:space="preserve"> do </w:t>
      </w:r>
      <w:r w:rsidR="00C54756">
        <w:rPr>
          <w:rFonts w:ascii="Times New Roman" w:eastAsia="Times New Roman" w:hAnsi="Times New Roman"/>
          <w:iCs/>
          <w:lang w:eastAsia="it-IT"/>
        </w:rPr>
        <w:t>“</w:t>
      </w:r>
      <w:r w:rsidRPr="00287504">
        <w:rPr>
          <w:rFonts w:ascii="Times New Roman" w:eastAsia="Times New Roman" w:hAnsi="Times New Roman"/>
          <w:iCs/>
          <w:lang w:eastAsia="it-IT"/>
        </w:rPr>
        <w:t>Filho do Homem</w:t>
      </w:r>
      <w:r w:rsidR="00C54756">
        <w:rPr>
          <w:rFonts w:ascii="Times New Roman" w:eastAsia="Times New Roman" w:hAnsi="Times New Roman"/>
          <w:iCs/>
          <w:lang w:eastAsia="it-IT"/>
        </w:rPr>
        <w:t>”</w:t>
      </w:r>
      <w:r w:rsidRPr="00287504">
        <w:rPr>
          <w:rFonts w:ascii="Times New Roman" w:eastAsia="Times New Roman" w:hAnsi="Times New Roman"/>
          <w:iCs/>
          <w:lang w:eastAsia="it-IT"/>
        </w:rPr>
        <w:t xml:space="preserve">, Jesus Cristo, que </w:t>
      </w:r>
      <w:r w:rsidR="00832DFD">
        <w:rPr>
          <w:rFonts w:ascii="Times New Roman" w:eastAsia="Times New Roman" w:hAnsi="Times New Roman"/>
          <w:iCs/>
          <w:lang w:eastAsia="it-IT"/>
        </w:rPr>
        <w:t>semeia</w:t>
      </w:r>
      <w:r w:rsidRPr="00287504">
        <w:rPr>
          <w:rFonts w:ascii="Times New Roman" w:eastAsia="Times New Roman" w:hAnsi="Times New Roman"/>
          <w:iCs/>
          <w:lang w:eastAsia="it-IT"/>
        </w:rPr>
        <w:t xml:space="preserve"> a boa semente do Evangelho no campo do mundo. Esta realidade do mal é, na maior parte das vezes, misteriosa, incompreensível do ponto de vista humano: como é que aconteceu isto e aquilo? Porquê tanta maldade gratuita </w:t>
      </w:r>
      <w:r w:rsidR="00832DFD">
        <w:rPr>
          <w:rFonts w:ascii="Times New Roman" w:eastAsia="Times New Roman" w:hAnsi="Times New Roman"/>
          <w:iCs/>
          <w:lang w:eastAsia="it-IT"/>
        </w:rPr>
        <w:t xml:space="preserve">de </w:t>
      </w:r>
      <w:r w:rsidRPr="00287504">
        <w:rPr>
          <w:rFonts w:ascii="Times New Roman" w:eastAsia="Times New Roman" w:hAnsi="Times New Roman"/>
          <w:iCs/>
          <w:lang w:eastAsia="it-IT"/>
        </w:rPr>
        <w:t xml:space="preserve">que </w:t>
      </w:r>
      <w:r w:rsidR="00832DFD">
        <w:rPr>
          <w:rFonts w:ascii="Times New Roman" w:eastAsia="Times New Roman" w:hAnsi="Times New Roman"/>
          <w:iCs/>
          <w:lang w:eastAsia="it-IT"/>
        </w:rPr>
        <w:t xml:space="preserve">falam </w:t>
      </w:r>
      <w:r w:rsidRPr="00287504">
        <w:rPr>
          <w:rFonts w:ascii="Times New Roman" w:eastAsia="Times New Roman" w:hAnsi="Times New Roman"/>
          <w:iCs/>
          <w:lang w:eastAsia="it-IT"/>
        </w:rPr>
        <w:t>todos os dias</w:t>
      </w:r>
      <w:r w:rsidR="00832DFD">
        <w:rPr>
          <w:rFonts w:ascii="Times New Roman" w:eastAsia="Times New Roman" w:hAnsi="Times New Roman"/>
          <w:iCs/>
          <w:lang w:eastAsia="it-IT"/>
        </w:rPr>
        <w:t>,</w:t>
      </w:r>
      <w:r w:rsidRPr="00287504">
        <w:rPr>
          <w:rFonts w:ascii="Times New Roman" w:eastAsia="Times New Roman" w:hAnsi="Times New Roman"/>
          <w:iCs/>
          <w:lang w:eastAsia="it-IT"/>
        </w:rPr>
        <w:t xml:space="preserve"> </w:t>
      </w:r>
      <w:r w:rsidR="005E34A2">
        <w:rPr>
          <w:rFonts w:ascii="Times New Roman" w:eastAsia="Times New Roman" w:hAnsi="Times New Roman"/>
          <w:iCs/>
          <w:lang w:eastAsia="it-IT"/>
        </w:rPr>
        <w:t xml:space="preserve">e </w:t>
      </w:r>
      <w:r w:rsidRPr="00287504">
        <w:rPr>
          <w:rFonts w:ascii="Times New Roman" w:eastAsia="Times New Roman" w:hAnsi="Times New Roman"/>
          <w:iCs/>
          <w:lang w:eastAsia="it-IT"/>
        </w:rPr>
        <w:t>cada vez mais</w:t>
      </w:r>
      <w:r w:rsidR="005E34A2">
        <w:rPr>
          <w:rFonts w:ascii="Times New Roman" w:eastAsia="Times New Roman" w:hAnsi="Times New Roman"/>
          <w:iCs/>
          <w:lang w:eastAsia="it-IT"/>
        </w:rPr>
        <w:t>,</w:t>
      </w:r>
      <w:r w:rsidRPr="00287504">
        <w:rPr>
          <w:rFonts w:ascii="Times New Roman" w:eastAsia="Times New Roman" w:hAnsi="Times New Roman"/>
          <w:iCs/>
          <w:lang w:eastAsia="it-IT"/>
        </w:rPr>
        <w:t xml:space="preserve"> as notícias? Há tragédias que não podem ser explicadas apenas pelas fraquezas </w:t>
      </w:r>
      <w:r w:rsidR="00832DFD">
        <w:rPr>
          <w:rFonts w:ascii="Times New Roman" w:eastAsia="Times New Roman" w:hAnsi="Times New Roman"/>
          <w:iCs/>
          <w:lang w:eastAsia="it-IT"/>
        </w:rPr>
        <w:t xml:space="preserve">ou </w:t>
      </w:r>
      <w:r w:rsidR="00832DFD" w:rsidRPr="00287504">
        <w:rPr>
          <w:rFonts w:ascii="Times New Roman" w:eastAsia="Times New Roman" w:hAnsi="Times New Roman"/>
          <w:iCs/>
          <w:lang w:eastAsia="it-IT"/>
        </w:rPr>
        <w:t>pela</w:t>
      </w:r>
      <w:r w:rsidR="00C02166">
        <w:rPr>
          <w:rFonts w:ascii="Times New Roman" w:eastAsia="Times New Roman" w:hAnsi="Times New Roman"/>
          <w:iCs/>
          <w:lang w:eastAsia="it-IT"/>
        </w:rPr>
        <w:t xml:space="preserve">s </w:t>
      </w:r>
      <w:r w:rsidR="00832DFD" w:rsidRPr="00287504">
        <w:rPr>
          <w:rFonts w:ascii="Times New Roman" w:eastAsia="Times New Roman" w:hAnsi="Times New Roman"/>
          <w:iCs/>
          <w:lang w:eastAsia="it-IT"/>
        </w:rPr>
        <w:t>inclinaç</w:t>
      </w:r>
      <w:r w:rsidR="00C02166">
        <w:rPr>
          <w:rFonts w:ascii="Times New Roman" w:eastAsia="Times New Roman" w:hAnsi="Times New Roman"/>
          <w:iCs/>
          <w:lang w:eastAsia="it-IT"/>
        </w:rPr>
        <w:t>ões</w:t>
      </w:r>
      <w:r w:rsidR="00832DFD" w:rsidRPr="00287504">
        <w:rPr>
          <w:rFonts w:ascii="Times New Roman" w:eastAsia="Times New Roman" w:hAnsi="Times New Roman"/>
          <w:iCs/>
          <w:lang w:eastAsia="it-IT"/>
        </w:rPr>
        <w:t xml:space="preserve"> pecaminosa</w:t>
      </w:r>
      <w:r w:rsidR="00C02166">
        <w:rPr>
          <w:rFonts w:ascii="Times New Roman" w:eastAsia="Times New Roman" w:hAnsi="Times New Roman"/>
          <w:iCs/>
          <w:lang w:eastAsia="it-IT"/>
        </w:rPr>
        <w:t>s humanas</w:t>
      </w:r>
      <w:r w:rsidRPr="00287504">
        <w:rPr>
          <w:rFonts w:ascii="Times New Roman" w:eastAsia="Times New Roman" w:hAnsi="Times New Roman"/>
          <w:iCs/>
          <w:lang w:eastAsia="it-IT"/>
        </w:rPr>
        <w:t xml:space="preserve">. É precisamente o </w:t>
      </w:r>
      <w:r w:rsidR="00C54756">
        <w:rPr>
          <w:rFonts w:ascii="Times New Roman" w:eastAsia="Times New Roman" w:hAnsi="Times New Roman"/>
          <w:iCs/>
          <w:lang w:eastAsia="it-IT"/>
        </w:rPr>
        <w:t>“</w:t>
      </w:r>
      <w:r w:rsidRPr="00287504">
        <w:rPr>
          <w:rFonts w:ascii="Times New Roman" w:eastAsia="Times New Roman" w:hAnsi="Times New Roman"/>
          <w:iCs/>
          <w:lang w:eastAsia="it-IT"/>
        </w:rPr>
        <w:t>mistério da iniquidade</w:t>
      </w:r>
      <w:r w:rsidR="00C54756">
        <w:rPr>
          <w:rFonts w:ascii="Times New Roman" w:eastAsia="Times New Roman" w:hAnsi="Times New Roman"/>
          <w:iCs/>
          <w:lang w:eastAsia="it-IT"/>
        </w:rPr>
        <w:t>”</w:t>
      </w:r>
      <w:r w:rsidRPr="00287504">
        <w:rPr>
          <w:rFonts w:ascii="Times New Roman" w:eastAsia="Times New Roman" w:hAnsi="Times New Roman"/>
          <w:iCs/>
          <w:lang w:eastAsia="it-IT"/>
        </w:rPr>
        <w:t xml:space="preserve">, a realidade do Maligno que se opõe sistematicamente, e até faz guerra, à obra de Deus em Cristo pela humanidade. Por isso, São Paulo exortou os fiéis com as palavras inspiradas pelo Espírito Santo: </w:t>
      </w:r>
      <w:r w:rsidR="005A0589">
        <w:rPr>
          <w:rFonts w:ascii="Times New Roman" w:eastAsia="Times New Roman" w:hAnsi="Times New Roman"/>
          <w:iCs/>
          <w:lang w:eastAsia="it-IT"/>
        </w:rPr>
        <w:t>«</w:t>
      </w:r>
      <w:r w:rsidRPr="00287504">
        <w:rPr>
          <w:rFonts w:ascii="Times New Roman" w:eastAsia="Times New Roman" w:hAnsi="Times New Roman"/>
          <w:iCs/>
          <w:lang w:eastAsia="it-IT"/>
        </w:rPr>
        <w:t>Vesti a armadura de Deus para poderdes permanecer firmes perante as ciladas do Diabo. Porque a nossa luta não é contra seres humanos</w:t>
      </w:r>
      <w:r w:rsidR="005A0589">
        <w:rPr>
          <w:rFonts w:ascii="Times New Roman" w:eastAsia="Times New Roman" w:hAnsi="Times New Roman"/>
          <w:iCs/>
          <w:lang w:eastAsia="it-IT"/>
        </w:rPr>
        <w:t>,</w:t>
      </w:r>
      <w:r w:rsidRPr="00287504">
        <w:rPr>
          <w:rFonts w:ascii="Times New Roman" w:eastAsia="Times New Roman" w:hAnsi="Times New Roman"/>
          <w:iCs/>
          <w:lang w:eastAsia="it-IT"/>
        </w:rPr>
        <w:t xml:space="preserve"> mas contra os principados, as potestades, contra os que dominam este mundo de trevas, e contra os espíritos do mal que existem no alto dos céus</w:t>
      </w:r>
      <w:r w:rsidR="005A0589">
        <w:rPr>
          <w:rFonts w:ascii="Times New Roman" w:eastAsia="Times New Roman" w:hAnsi="Times New Roman"/>
          <w:iCs/>
          <w:lang w:eastAsia="it-IT"/>
        </w:rPr>
        <w:t>»</w:t>
      </w:r>
      <w:r w:rsidRPr="00287504">
        <w:rPr>
          <w:rFonts w:ascii="Times New Roman" w:eastAsia="Times New Roman" w:hAnsi="Times New Roman"/>
          <w:iCs/>
          <w:lang w:eastAsia="it-IT"/>
        </w:rPr>
        <w:t xml:space="preserve"> (</w:t>
      </w:r>
      <w:proofErr w:type="spellStart"/>
      <w:r w:rsidRPr="005A0589">
        <w:rPr>
          <w:rFonts w:ascii="Times New Roman" w:eastAsia="Times New Roman" w:hAnsi="Times New Roman"/>
          <w:i/>
          <w:lang w:eastAsia="it-IT"/>
        </w:rPr>
        <w:t>Ef</w:t>
      </w:r>
      <w:proofErr w:type="spellEnd"/>
      <w:r w:rsidRPr="00287504">
        <w:rPr>
          <w:rFonts w:ascii="Times New Roman" w:eastAsia="Times New Roman" w:hAnsi="Times New Roman"/>
          <w:iCs/>
          <w:lang w:eastAsia="it-IT"/>
        </w:rPr>
        <w:t xml:space="preserve"> 6,</w:t>
      </w:r>
      <w:r w:rsidR="005A0589">
        <w:rPr>
          <w:rFonts w:ascii="Times New Roman" w:eastAsia="Times New Roman" w:hAnsi="Times New Roman"/>
          <w:iCs/>
          <w:lang w:eastAsia="it-IT"/>
        </w:rPr>
        <w:t xml:space="preserve"> </w:t>
      </w:r>
      <w:r w:rsidRPr="00287504">
        <w:rPr>
          <w:rFonts w:ascii="Times New Roman" w:eastAsia="Times New Roman" w:hAnsi="Times New Roman"/>
          <w:iCs/>
          <w:lang w:eastAsia="it-IT"/>
        </w:rPr>
        <w:t xml:space="preserve">11-12). </w:t>
      </w:r>
    </w:p>
    <w:p w14:paraId="52955257" w14:textId="77777777" w:rsidR="00387724" w:rsidRPr="00287504" w:rsidRDefault="00387724" w:rsidP="00387724">
      <w:pPr>
        <w:jc w:val="both"/>
        <w:rPr>
          <w:rFonts w:ascii="Times New Roman" w:eastAsia="Times New Roman" w:hAnsi="Times New Roman"/>
          <w:i/>
          <w:lang w:eastAsia="it-IT"/>
        </w:rPr>
      </w:pPr>
    </w:p>
    <w:p w14:paraId="4584A607" w14:textId="5F789D53" w:rsidR="00387724" w:rsidRPr="00287504" w:rsidRDefault="00387724" w:rsidP="00387724">
      <w:pPr>
        <w:jc w:val="both"/>
        <w:rPr>
          <w:rFonts w:ascii="Times New Roman" w:eastAsia="Times New Roman" w:hAnsi="Times New Roman"/>
          <w:i/>
          <w:lang w:eastAsia="it-IT"/>
        </w:rPr>
      </w:pPr>
      <w:r w:rsidRPr="00287504">
        <w:rPr>
          <w:rFonts w:ascii="Times New Roman" w:eastAsia="Times New Roman" w:hAnsi="Times New Roman"/>
          <w:i/>
          <w:lang w:eastAsia="it-IT"/>
        </w:rPr>
        <w:t>2.</w:t>
      </w:r>
      <w:r w:rsidR="005A0589">
        <w:rPr>
          <w:rFonts w:ascii="Times New Roman" w:eastAsia="Times New Roman" w:hAnsi="Times New Roman"/>
          <w:i/>
          <w:lang w:eastAsia="it-IT"/>
        </w:rPr>
        <w:t xml:space="preserve"> «</w:t>
      </w:r>
      <w:r w:rsidRPr="00287504">
        <w:rPr>
          <w:rFonts w:ascii="Times New Roman" w:eastAsia="Times New Roman" w:hAnsi="Times New Roman"/>
          <w:i/>
          <w:lang w:eastAsia="it-IT"/>
        </w:rPr>
        <w:t>Deixai-os crescer ambos até à ceifa</w:t>
      </w:r>
      <w:r w:rsidR="005A0589">
        <w:rPr>
          <w:rFonts w:ascii="Times New Roman" w:eastAsia="Times New Roman" w:hAnsi="Times New Roman"/>
          <w:i/>
          <w:lang w:eastAsia="it-IT"/>
        </w:rPr>
        <w:t>»</w:t>
      </w:r>
      <w:r w:rsidR="008B5DC1">
        <w:rPr>
          <w:rFonts w:ascii="Times New Roman" w:eastAsia="Times New Roman" w:hAnsi="Times New Roman"/>
          <w:i/>
          <w:lang w:eastAsia="it-IT"/>
        </w:rPr>
        <w:t>: o</w:t>
      </w:r>
      <w:r w:rsidRPr="00287504">
        <w:rPr>
          <w:rFonts w:ascii="Times New Roman" w:eastAsia="Times New Roman" w:hAnsi="Times New Roman"/>
          <w:i/>
          <w:lang w:eastAsia="it-IT"/>
        </w:rPr>
        <w:t xml:space="preserve"> mistério da paciência divina</w:t>
      </w:r>
    </w:p>
    <w:p w14:paraId="1DE84917" w14:textId="77777777" w:rsidR="00387724" w:rsidRPr="00287504" w:rsidRDefault="00387724" w:rsidP="008C274A">
      <w:pPr>
        <w:jc w:val="both"/>
        <w:rPr>
          <w:rFonts w:ascii="Times New Roman" w:hAnsi="Times New Roman"/>
          <w:iCs/>
        </w:rPr>
      </w:pPr>
    </w:p>
    <w:p w14:paraId="625F4B0E" w14:textId="4C88B1C5" w:rsidR="00387724" w:rsidRPr="00287504" w:rsidRDefault="00387724" w:rsidP="00387724">
      <w:pPr>
        <w:jc w:val="both"/>
        <w:rPr>
          <w:rFonts w:ascii="Times New Roman" w:hAnsi="Times New Roman"/>
          <w:iCs/>
        </w:rPr>
      </w:pPr>
      <w:r w:rsidRPr="00287504">
        <w:rPr>
          <w:rFonts w:ascii="Times New Roman" w:hAnsi="Times New Roman"/>
          <w:iCs/>
        </w:rPr>
        <w:t xml:space="preserve">Perante </w:t>
      </w:r>
      <w:r w:rsidR="00E96525">
        <w:rPr>
          <w:rFonts w:ascii="Times New Roman" w:hAnsi="Times New Roman"/>
          <w:iCs/>
        </w:rPr>
        <w:t>esta</w:t>
      </w:r>
      <w:r w:rsidRPr="00287504">
        <w:rPr>
          <w:rFonts w:ascii="Times New Roman" w:hAnsi="Times New Roman"/>
          <w:iCs/>
        </w:rPr>
        <w:t xml:space="preserve"> situação </w:t>
      </w:r>
      <w:r w:rsidR="000D273F">
        <w:rPr>
          <w:rFonts w:ascii="Times New Roman" w:hAnsi="Times New Roman"/>
          <w:iCs/>
        </w:rPr>
        <w:t>no</w:t>
      </w:r>
      <w:r w:rsidRPr="00287504">
        <w:rPr>
          <w:rFonts w:ascii="Times New Roman" w:hAnsi="Times New Roman"/>
          <w:iCs/>
        </w:rPr>
        <w:t xml:space="preserve"> </w:t>
      </w:r>
      <w:r w:rsidR="00C54756">
        <w:rPr>
          <w:rFonts w:ascii="Times New Roman" w:hAnsi="Times New Roman"/>
          <w:iCs/>
        </w:rPr>
        <w:t>“</w:t>
      </w:r>
      <w:r w:rsidRPr="00287504">
        <w:rPr>
          <w:rFonts w:ascii="Times New Roman" w:hAnsi="Times New Roman"/>
          <w:iCs/>
        </w:rPr>
        <w:t>campo</w:t>
      </w:r>
      <w:r w:rsidR="00C54756">
        <w:rPr>
          <w:rFonts w:ascii="Times New Roman" w:hAnsi="Times New Roman"/>
          <w:iCs/>
        </w:rPr>
        <w:t>”</w:t>
      </w:r>
      <w:r w:rsidRPr="00287504">
        <w:rPr>
          <w:rFonts w:ascii="Times New Roman" w:hAnsi="Times New Roman"/>
          <w:iCs/>
        </w:rPr>
        <w:t xml:space="preserve">, surpreende-nos a recomendação do </w:t>
      </w:r>
      <w:r w:rsidR="00C54756">
        <w:rPr>
          <w:rFonts w:ascii="Times New Roman" w:hAnsi="Times New Roman"/>
          <w:iCs/>
        </w:rPr>
        <w:t>“</w:t>
      </w:r>
      <w:r w:rsidRPr="00287504">
        <w:rPr>
          <w:rFonts w:ascii="Times New Roman" w:hAnsi="Times New Roman"/>
          <w:iCs/>
        </w:rPr>
        <w:t>dono da casa</w:t>
      </w:r>
      <w:r w:rsidR="00C54756">
        <w:rPr>
          <w:rFonts w:ascii="Times New Roman" w:hAnsi="Times New Roman"/>
          <w:iCs/>
        </w:rPr>
        <w:t>”</w:t>
      </w:r>
      <w:r w:rsidRPr="00287504">
        <w:rPr>
          <w:rFonts w:ascii="Times New Roman" w:hAnsi="Times New Roman"/>
          <w:iCs/>
        </w:rPr>
        <w:t xml:space="preserve">: </w:t>
      </w:r>
      <w:r w:rsidR="00E96525">
        <w:rPr>
          <w:rFonts w:ascii="Times New Roman" w:hAnsi="Times New Roman"/>
          <w:iCs/>
        </w:rPr>
        <w:t>«</w:t>
      </w:r>
      <w:r w:rsidRPr="00287504">
        <w:rPr>
          <w:rFonts w:ascii="Times New Roman" w:hAnsi="Times New Roman"/>
          <w:iCs/>
        </w:rPr>
        <w:t>Deixai-os crescer ambos até à ceifa</w:t>
      </w:r>
      <w:r w:rsidR="00E96525">
        <w:rPr>
          <w:rFonts w:ascii="Times New Roman" w:hAnsi="Times New Roman"/>
          <w:iCs/>
        </w:rPr>
        <w:t>.»</w:t>
      </w:r>
      <w:r w:rsidRPr="00287504">
        <w:rPr>
          <w:rFonts w:ascii="Times New Roman" w:hAnsi="Times New Roman"/>
          <w:iCs/>
        </w:rPr>
        <w:t xml:space="preserve"> É o mistério da paciência de Deus que, por vezes, parece incompreensível e suscita tanta perplexidade n</w:t>
      </w:r>
      <w:r w:rsidR="001E62C7">
        <w:rPr>
          <w:rFonts w:ascii="Times New Roman" w:hAnsi="Times New Roman"/>
          <w:iCs/>
        </w:rPr>
        <w:t>a</w:t>
      </w:r>
      <w:r w:rsidRPr="00287504">
        <w:rPr>
          <w:rFonts w:ascii="Times New Roman" w:hAnsi="Times New Roman"/>
          <w:iCs/>
        </w:rPr>
        <w:t xml:space="preserve"> própri</w:t>
      </w:r>
      <w:r w:rsidR="001E62C7">
        <w:rPr>
          <w:rFonts w:ascii="Times New Roman" w:hAnsi="Times New Roman"/>
          <w:iCs/>
        </w:rPr>
        <w:t>a</w:t>
      </w:r>
      <w:r w:rsidRPr="00287504">
        <w:rPr>
          <w:rFonts w:ascii="Times New Roman" w:hAnsi="Times New Roman"/>
          <w:iCs/>
        </w:rPr>
        <w:t xml:space="preserve"> </w:t>
      </w:r>
      <w:r w:rsidR="00C54756">
        <w:rPr>
          <w:rFonts w:ascii="Times New Roman" w:hAnsi="Times New Roman"/>
          <w:iCs/>
        </w:rPr>
        <w:t>“</w:t>
      </w:r>
      <w:r w:rsidRPr="00287504">
        <w:rPr>
          <w:rFonts w:ascii="Times New Roman" w:hAnsi="Times New Roman"/>
          <w:iCs/>
        </w:rPr>
        <w:t>bo</w:t>
      </w:r>
      <w:r w:rsidR="001E62C7">
        <w:rPr>
          <w:rFonts w:ascii="Times New Roman" w:hAnsi="Times New Roman"/>
          <w:iCs/>
        </w:rPr>
        <w:t>a semente</w:t>
      </w:r>
      <w:r w:rsidR="00C54756">
        <w:rPr>
          <w:rFonts w:ascii="Times New Roman" w:hAnsi="Times New Roman"/>
          <w:iCs/>
        </w:rPr>
        <w:t>”</w:t>
      </w:r>
      <w:r w:rsidRPr="00287504">
        <w:rPr>
          <w:rFonts w:ascii="Times New Roman" w:hAnsi="Times New Roman"/>
          <w:iCs/>
        </w:rPr>
        <w:t xml:space="preserve">, os </w:t>
      </w:r>
      <w:r w:rsidR="00C54756">
        <w:rPr>
          <w:rFonts w:ascii="Times New Roman" w:hAnsi="Times New Roman"/>
          <w:iCs/>
        </w:rPr>
        <w:t>“</w:t>
      </w:r>
      <w:r w:rsidRPr="00287504">
        <w:rPr>
          <w:rFonts w:ascii="Times New Roman" w:hAnsi="Times New Roman"/>
          <w:iCs/>
        </w:rPr>
        <w:t>filhos do Reino</w:t>
      </w:r>
      <w:r w:rsidR="00C54756">
        <w:rPr>
          <w:rFonts w:ascii="Times New Roman" w:hAnsi="Times New Roman"/>
          <w:iCs/>
        </w:rPr>
        <w:t>”</w:t>
      </w:r>
      <w:r w:rsidRPr="00287504">
        <w:rPr>
          <w:rFonts w:ascii="Times New Roman" w:hAnsi="Times New Roman"/>
          <w:iCs/>
        </w:rPr>
        <w:t xml:space="preserve">, que sofrem, </w:t>
      </w:r>
      <w:proofErr w:type="spellStart"/>
      <w:r w:rsidR="001E62C7" w:rsidRPr="001E62C7">
        <w:rPr>
          <w:rFonts w:ascii="Times New Roman" w:hAnsi="Times New Roman"/>
          <w:i/>
        </w:rPr>
        <w:t>volenti</w:t>
      </w:r>
      <w:proofErr w:type="spellEnd"/>
      <w:r w:rsidR="001E62C7" w:rsidRPr="001E62C7">
        <w:rPr>
          <w:rFonts w:ascii="Times New Roman" w:hAnsi="Times New Roman"/>
          <w:i/>
        </w:rPr>
        <w:t xml:space="preserve"> o </w:t>
      </w:r>
      <w:proofErr w:type="spellStart"/>
      <w:r w:rsidR="001E62C7" w:rsidRPr="001E62C7">
        <w:rPr>
          <w:rFonts w:ascii="Times New Roman" w:hAnsi="Times New Roman"/>
          <w:i/>
        </w:rPr>
        <w:t>nolenti</w:t>
      </w:r>
      <w:proofErr w:type="spellEnd"/>
      <w:r w:rsidR="001E62C7" w:rsidRPr="001E62C7">
        <w:rPr>
          <w:rFonts w:ascii="Times New Roman" w:hAnsi="Times New Roman"/>
          <w:iCs/>
        </w:rPr>
        <w:t xml:space="preserve"> </w:t>
      </w:r>
      <w:r w:rsidR="001E62C7">
        <w:rPr>
          <w:rFonts w:ascii="Times New Roman" w:hAnsi="Times New Roman"/>
          <w:iCs/>
        </w:rPr>
        <w:t>(</w:t>
      </w:r>
      <w:r w:rsidRPr="00287504">
        <w:rPr>
          <w:rFonts w:ascii="Times New Roman" w:hAnsi="Times New Roman"/>
          <w:iCs/>
        </w:rPr>
        <w:t>querendo ou não</w:t>
      </w:r>
      <w:r w:rsidR="001E62C7">
        <w:rPr>
          <w:rFonts w:ascii="Times New Roman" w:hAnsi="Times New Roman"/>
          <w:iCs/>
        </w:rPr>
        <w:t>)</w:t>
      </w:r>
      <w:r w:rsidRPr="00287504">
        <w:rPr>
          <w:rFonts w:ascii="Times New Roman" w:hAnsi="Times New Roman"/>
          <w:iCs/>
        </w:rPr>
        <w:t xml:space="preserve">, com o joio que os rodeia. Embora </w:t>
      </w:r>
      <w:r w:rsidR="006B6DC1">
        <w:rPr>
          <w:rFonts w:ascii="Times New Roman" w:hAnsi="Times New Roman"/>
          <w:iCs/>
        </w:rPr>
        <w:t>os bons grãos</w:t>
      </w:r>
      <w:r w:rsidRPr="00287504">
        <w:rPr>
          <w:rFonts w:ascii="Times New Roman" w:hAnsi="Times New Roman"/>
          <w:iCs/>
        </w:rPr>
        <w:t xml:space="preserve"> permaneçam silencios</w:t>
      </w:r>
      <w:r w:rsidR="006B6DC1">
        <w:rPr>
          <w:rFonts w:ascii="Times New Roman" w:hAnsi="Times New Roman"/>
          <w:iCs/>
        </w:rPr>
        <w:t>o</w:t>
      </w:r>
      <w:r w:rsidRPr="00287504">
        <w:rPr>
          <w:rFonts w:ascii="Times New Roman" w:hAnsi="Times New Roman"/>
          <w:iCs/>
        </w:rPr>
        <w:t>s n</w:t>
      </w:r>
      <w:r w:rsidR="00B227D3">
        <w:rPr>
          <w:rFonts w:ascii="Times New Roman" w:hAnsi="Times New Roman"/>
          <w:iCs/>
        </w:rPr>
        <w:t>o relato</w:t>
      </w:r>
      <w:r w:rsidRPr="00287504">
        <w:rPr>
          <w:rFonts w:ascii="Times New Roman" w:hAnsi="Times New Roman"/>
          <w:iCs/>
        </w:rPr>
        <w:t xml:space="preserve">, podemos ouvir o seu grito no grito comovente dos primeiros mártires cristãos, na visão inspirada do autor sagrado do livro do </w:t>
      </w:r>
      <w:r w:rsidRPr="00E0415D">
        <w:rPr>
          <w:rFonts w:ascii="Times New Roman" w:hAnsi="Times New Roman"/>
          <w:i/>
        </w:rPr>
        <w:t>Apocalipse</w:t>
      </w:r>
      <w:r w:rsidRPr="00287504">
        <w:rPr>
          <w:rFonts w:ascii="Times New Roman" w:hAnsi="Times New Roman"/>
          <w:iCs/>
        </w:rPr>
        <w:t xml:space="preserve">: </w:t>
      </w:r>
      <w:r w:rsidR="006B6DC1">
        <w:rPr>
          <w:rFonts w:ascii="Times New Roman" w:hAnsi="Times New Roman"/>
          <w:iCs/>
        </w:rPr>
        <w:t>«</w:t>
      </w:r>
      <w:r w:rsidRPr="00287504">
        <w:rPr>
          <w:rFonts w:ascii="Times New Roman" w:hAnsi="Times New Roman"/>
          <w:iCs/>
        </w:rPr>
        <w:t>Tu, que és o Poderoso, o Santo, o Verdadeiro! Até quando esperarás para julgar [...]?</w:t>
      </w:r>
      <w:r w:rsidR="00650800">
        <w:rPr>
          <w:rFonts w:ascii="Times New Roman" w:hAnsi="Times New Roman"/>
          <w:iCs/>
        </w:rPr>
        <w:t>»</w:t>
      </w:r>
      <w:r w:rsidRPr="00287504">
        <w:rPr>
          <w:rFonts w:ascii="Times New Roman" w:hAnsi="Times New Roman"/>
          <w:iCs/>
        </w:rPr>
        <w:t xml:space="preserve"> (</w:t>
      </w:r>
      <w:proofErr w:type="spellStart"/>
      <w:r w:rsidRPr="00650800">
        <w:rPr>
          <w:rFonts w:ascii="Times New Roman" w:hAnsi="Times New Roman"/>
          <w:i/>
        </w:rPr>
        <w:t>Ap</w:t>
      </w:r>
      <w:proofErr w:type="spellEnd"/>
      <w:r w:rsidRPr="00287504">
        <w:rPr>
          <w:rFonts w:ascii="Times New Roman" w:hAnsi="Times New Roman"/>
          <w:iCs/>
        </w:rPr>
        <w:t xml:space="preserve"> 6,</w:t>
      </w:r>
      <w:r w:rsidR="00650800">
        <w:rPr>
          <w:rFonts w:ascii="Times New Roman" w:hAnsi="Times New Roman"/>
          <w:iCs/>
        </w:rPr>
        <w:t xml:space="preserve"> </w:t>
      </w:r>
      <w:r w:rsidRPr="00287504">
        <w:rPr>
          <w:rFonts w:ascii="Times New Roman" w:hAnsi="Times New Roman"/>
          <w:iCs/>
        </w:rPr>
        <w:t xml:space="preserve">10). Isto faz eco ao grito dos justos de todos os tempos e lugares perante o mistério do </w:t>
      </w:r>
      <w:r w:rsidR="00C54756">
        <w:rPr>
          <w:rFonts w:ascii="Times New Roman" w:hAnsi="Times New Roman"/>
          <w:iCs/>
        </w:rPr>
        <w:t>“</w:t>
      </w:r>
      <w:r w:rsidRPr="00287504">
        <w:rPr>
          <w:rFonts w:ascii="Times New Roman" w:hAnsi="Times New Roman"/>
          <w:iCs/>
        </w:rPr>
        <w:t>silêncio</w:t>
      </w:r>
      <w:r w:rsidR="00C54756">
        <w:rPr>
          <w:rFonts w:ascii="Times New Roman" w:hAnsi="Times New Roman"/>
          <w:iCs/>
        </w:rPr>
        <w:t>”</w:t>
      </w:r>
      <w:r w:rsidRPr="00287504">
        <w:rPr>
          <w:rFonts w:ascii="Times New Roman" w:hAnsi="Times New Roman"/>
          <w:iCs/>
        </w:rPr>
        <w:t xml:space="preserve"> de Deus: </w:t>
      </w:r>
      <w:r w:rsidR="00650800">
        <w:rPr>
          <w:rFonts w:ascii="Times New Roman" w:hAnsi="Times New Roman"/>
          <w:iCs/>
        </w:rPr>
        <w:t>«</w:t>
      </w:r>
      <w:r w:rsidRPr="00287504">
        <w:rPr>
          <w:rFonts w:ascii="Times New Roman" w:hAnsi="Times New Roman"/>
          <w:iCs/>
        </w:rPr>
        <w:t xml:space="preserve">Senhor, até quando contemplarás tudo isto? </w:t>
      </w:r>
      <w:r w:rsidRPr="00287504">
        <w:rPr>
          <w:rFonts w:ascii="Times New Roman" w:hAnsi="Times New Roman"/>
          <w:iCs/>
        </w:rPr>
        <w:lastRenderedPageBreak/>
        <w:t>Livra-me das feras; resgata a minha vida das garras desses leões</w:t>
      </w:r>
      <w:r w:rsidR="00650800">
        <w:rPr>
          <w:rFonts w:ascii="Times New Roman" w:hAnsi="Times New Roman"/>
          <w:iCs/>
        </w:rPr>
        <w:t>»</w:t>
      </w:r>
      <w:r w:rsidRPr="00287504">
        <w:rPr>
          <w:rFonts w:ascii="Times New Roman" w:hAnsi="Times New Roman"/>
          <w:iCs/>
        </w:rPr>
        <w:t xml:space="preserve"> (</w:t>
      </w:r>
      <w:r w:rsidRPr="00650800">
        <w:rPr>
          <w:rFonts w:ascii="Times New Roman" w:hAnsi="Times New Roman"/>
          <w:i/>
        </w:rPr>
        <w:t>Sal</w:t>
      </w:r>
      <w:r w:rsidRPr="00287504">
        <w:rPr>
          <w:rFonts w:ascii="Times New Roman" w:hAnsi="Times New Roman"/>
          <w:iCs/>
        </w:rPr>
        <w:t xml:space="preserve"> 35,</w:t>
      </w:r>
      <w:r w:rsidR="00650800">
        <w:rPr>
          <w:rFonts w:ascii="Times New Roman" w:hAnsi="Times New Roman"/>
          <w:iCs/>
        </w:rPr>
        <w:t xml:space="preserve"> </w:t>
      </w:r>
      <w:r w:rsidRPr="00287504">
        <w:rPr>
          <w:rFonts w:ascii="Times New Roman" w:hAnsi="Times New Roman"/>
          <w:iCs/>
        </w:rPr>
        <w:t xml:space="preserve">17). E a resposta explícita de Deus no livro do </w:t>
      </w:r>
      <w:r w:rsidRPr="008B0C8C">
        <w:rPr>
          <w:rFonts w:ascii="Times New Roman" w:hAnsi="Times New Roman"/>
          <w:i/>
        </w:rPr>
        <w:t>Apocalipse</w:t>
      </w:r>
      <w:r w:rsidRPr="00287504">
        <w:rPr>
          <w:rFonts w:ascii="Times New Roman" w:hAnsi="Times New Roman"/>
          <w:iCs/>
        </w:rPr>
        <w:t xml:space="preserve">, que ecoa o pensamento da parábola analisada, deve fazer-nos </w:t>
      </w:r>
      <w:proofErr w:type="spellStart"/>
      <w:r w:rsidRPr="00287504">
        <w:rPr>
          <w:rFonts w:ascii="Times New Roman" w:hAnsi="Times New Roman"/>
          <w:iCs/>
        </w:rPr>
        <w:t>refle</w:t>
      </w:r>
      <w:r w:rsidR="008B0C8C">
        <w:rPr>
          <w:rFonts w:ascii="Times New Roman" w:hAnsi="Times New Roman"/>
          <w:iCs/>
        </w:rPr>
        <w:t>c</w:t>
      </w:r>
      <w:r w:rsidRPr="00287504">
        <w:rPr>
          <w:rFonts w:ascii="Times New Roman" w:hAnsi="Times New Roman"/>
          <w:iCs/>
        </w:rPr>
        <w:t>tir</w:t>
      </w:r>
      <w:proofErr w:type="spellEnd"/>
      <w:r w:rsidRPr="00287504">
        <w:rPr>
          <w:rFonts w:ascii="Times New Roman" w:hAnsi="Times New Roman"/>
          <w:iCs/>
        </w:rPr>
        <w:t xml:space="preserve">: </w:t>
      </w:r>
      <w:r w:rsidR="0042416B">
        <w:rPr>
          <w:rFonts w:ascii="Times New Roman" w:hAnsi="Times New Roman"/>
          <w:iCs/>
        </w:rPr>
        <w:t>«</w:t>
      </w:r>
      <w:r w:rsidRPr="00287504">
        <w:rPr>
          <w:rFonts w:ascii="Times New Roman" w:hAnsi="Times New Roman"/>
          <w:iCs/>
        </w:rPr>
        <w:t>Foi dada a cada um uma veste branca e foi-lhes dito que esperassem ainda um pouco, até que se completasse o número dos seus companheiros de ministério e dos seus irmãos que iam ser mortos, como eles</w:t>
      </w:r>
      <w:r w:rsidR="0042416B">
        <w:rPr>
          <w:rFonts w:ascii="Times New Roman" w:hAnsi="Times New Roman"/>
          <w:iCs/>
        </w:rPr>
        <w:t>»</w:t>
      </w:r>
      <w:r w:rsidRPr="00287504">
        <w:rPr>
          <w:rFonts w:ascii="Times New Roman" w:hAnsi="Times New Roman"/>
          <w:iCs/>
        </w:rPr>
        <w:t xml:space="preserve"> (</w:t>
      </w:r>
      <w:proofErr w:type="spellStart"/>
      <w:r w:rsidRPr="0042416B">
        <w:rPr>
          <w:rFonts w:ascii="Times New Roman" w:hAnsi="Times New Roman"/>
          <w:i/>
        </w:rPr>
        <w:t>Ap</w:t>
      </w:r>
      <w:proofErr w:type="spellEnd"/>
      <w:r w:rsidRPr="00287504">
        <w:rPr>
          <w:rFonts w:ascii="Times New Roman" w:hAnsi="Times New Roman"/>
          <w:iCs/>
        </w:rPr>
        <w:t xml:space="preserve"> 6,</w:t>
      </w:r>
      <w:r w:rsidR="00E0415D">
        <w:rPr>
          <w:rFonts w:ascii="Times New Roman" w:hAnsi="Times New Roman"/>
          <w:iCs/>
        </w:rPr>
        <w:t xml:space="preserve"> </w:t>
      </w:r>
      <w:r w:rsidRPr="00287504">
        <w:rPr>
          <w:rFonts w:ascii="Times New Roman" w:hAnsi="Times New Roman"/>
          <w:iCs/>
        </w:rPr>
        <w:t xml:space="preserve">11), isto é, até ao cumprimento da história, que, de qualquer modo, acontecerá em breve. </w:t>
      </w:r>
      <w:r w:rsidR="0042416B">
        <w:rPr>
          <w:rFonts w:ascii="Times New Roman" w:hAnsi="Times New Roman"/>
          <w:iCs/>
        </w:rPr>
        <w:t>«F</w:t>
      </w:r>
      <w:r w:rsidRPr="00287504">
        <w:rPr>
          <w:rFonts w:ascii="Times New Roman" w:hAnsi="Times New Roman"/>
          <w:iCs/>
        </w:rPr>
        <w:t>oi-lhes dito que esperassem</w:t>
      </w:r>
      <w:r w:rsidR="0042416B">
        <w:rPr>
          <w:rFonts w:ascii="Times New Roman" w:hAnsi="Times New Roman"/>
          <w:iCs/>
        </w:rPr>
        <w:t>»</w:t>
      </w:r>
      <w:r w:rsidRPr="00287504">
        <w:rPr>
          <w:rFonts w:ascii="Times New Roman" w:hAnsi="Times New Roman"/>
          <w:iCs/>
        </w:rPr>
        <w:t>, tal como e juntamente com Deus e Cristo Senhor.</w:t>
      </w:r>
    </w:p>
    <w:p w14:paraId="13BC5D99" w14:textId="77777777" w:rsidR="00387724" w:rsidRPr="00287504" w:rsidRDefault="00387724" w:rsidP="00387724">
      <w:pPr>
        <w:jc w:val="both"/>
        <w:rPr>
          <w:rFonts w:ascii="Times New Roman" w:hAnsi="Times New Roman"/>
          <w:iCs/>
        </w:rPr>
      </w:pPr>
    </w:p>
    <w:p w14:paraId="7CCF4148" w14:textId="25D919D4" w:rsidR="00387724" w:rsidRPr="00287504" w:rsidRDefault="00387724" w:rsidP="0097148A">
      <w:pPr>
        <w:jc w:val="both"/>
        <w:rPr>
          <w:rFonts w:ascii="Times New Roman" w:hAnsi="Times New Roman"/>
          <w:iCs/>
        </w:rPr>
      </w:pPr>
      <w:r w:rsidRPr="00287504">
        <w:rPr>
          <w:rFonts w:ascii="Times New Roman" w:hAnsi="Times New Roman"/>
          <w:iCs/>
        </w:rPr>
        <w:t xml:space="preserve">Não se trata, porém, de uma paciência passiva, mas da paciência </w:t>
      </w:r>
      <w:proofErr w:type="spellStart"/>
      <w:r w:rsidRPr="00287504">
        <w:rPr>
          <w:rFonts w:ascii="Times New Roman" w:hAnsi="Times New Roman"/>
          <w:iCs/>
        </w:rPr>
        <w:t>a</w:t>
      </w:r>
      <w:r w:rsidR="005E5825">
        <w:rPr>
          <w:rFonts w:ascii="Times New Roman" w:hAnsi="Times New Roman"/>
          <w:iCs/>
        </w:rPr>
        <w:t>c</w:t>
      </w:r>
      <w:r w:rsidRPr="00287504">
        <w:rPr>
          <w:rFonts w:ascii="Times New Roman" w:hAnsi="Times New Roman"/>
          <w:iCs/>
        </w:rPr>
        <w:t>tiva</w:t>
      </w:r>
      <w:proofErr w:type="spellEnd"/>
      <w:r w:rsidRPr="00287504">
        <w:rPr>
          <w:rFonts w:ascii="Times New Roman" w:hAnsi="Times New Roman"/>
          <w:iCs/>
        </w:rPr>
        <w:t xml:space="preserve"> de um agricultor ágil e sábio. Literal e metaforicamente, Deus continua a trabalhar com a terra, como exprime o </w:t>
      </w:r>
      <w:r w:rsidR="00C95485">
        <w:rPr>
          <w:rFonts w:ascii="Times New Roman" w:hAnsi="Times New Roman"/>
          <w:iCs/>
        </w:rPr>
        <w:t>s</w:t>
      </w:r>
      <w:r w:rsidRPr="00287504">
        <w:rPr>
          <w:rFonts w:ascii="Times New Roman" w:hAnsi="Times New Roman"/>
          <w:iCs/>
        </w:rPr>
        <w:t xml:space="preserve">almista: </w:t>
      </w:r>
      <w:r w:rsidR="005E5825">
        <w:rPr>
          <w:rFonts w:ascii="Times New Roman" w:hAnsi="Times New Roman"/>
          <w:iCs/>
        </w:rPr>
        <w:t>«</w:t>
      </w:r>
      <w:r w:rsidRPr="00287504">
        <w:rPr>
          <w:rFonts w:ascii="Times New Roman" w:hAnsi="Times New Roman"/>
          <w:iCs/>
        </w:rPr>
        <w:t>Regas os seus sulcos e aplanas as leivas; amoleces a terra com chuvas abundantes...</w:t>
      </w:r>
      <w:r w:rsidR="005E5825">
        <w:rPr>
          <w:rFonts w:ascii="Times New Roman" w:hAnsi="Times New Roman"/>
          <w:iCs/>
        </w:rPr>
        <w:t>»</w:t>
      </w:r>
      <w:r w:rsidRPr="00287504">
        <w:rPr>
          <w:rFonts w:ascii="Times New Roman" w:hAnsi="Times New Roman"/>
          <w:iCs/>
        </w:rPr>
        <w:t xml:space="preserve"> (</w:t>
      </w:r>
      <w:r w:rsidRPr="005E5825">
        <w:rPr>
          <w:rFonts w:ascii="Times New Roman" w:hAnsi="Times New Roman"/>
          <w:i/>
        </w:rPr>
        <w:t>S</w:t>
      </w:r>
      <w:r w:rsidR="005E5825" w:rsidRPr="005E5825">
        <w:rPr>
          <w:rFonts w:ascii="Times New Roman" w:hAnsi="Times New Roman"/>
          <w:i/>
        </w:rPr>
        <w:t>a</w:t>
      </w:r>
      <w:r w:rsidRPr="005E5825">
        <w:rPr>
          <w:rFonts w:ascii="Times New Roman" w:hAnsi="Times New Roman"/>
          <w:i/>
        </w:rPr>
        <w:t>l</w:t>
      </w:r>
      <w:r w:rsidRPr="00287504">
        <w:rPr>
          <w:rFonts w:ascii="Times New Roman" w:hAnsi="Times New Roman"/>
          <w:iCs/>
        </w:rPr>
        <w:t xml:space="preserve"> 65,</w:t>
      </w:r>
      <w:r w:rsidR="005E5825">
        <w:rPr>
          <w:rFonts w:ascii="Times New Roman" w:hAnsi="Times New Roman"/>
          <w:iCs/>
        </w:rPr>
        <w:t xml:space="preserve"> </w:t>
      </w:r>
      <w:r w:rsidRPr="00287504">
        <w:rPr>
          <w:rFonts w:ascii="Times New Roman" w:hAnsi="Times New Roman"/>
          <w:iCs/>
        </w:rPr>
        <w:t xml:space="preserve">11). Tudo isto serve sobretudo para curar as boas sementes, mas também para uma transformação milagrosa, </w:t>
      </w:r>
      <w:r w:rsidR="00B47CCF">
        <w:rPr>
          <w:rFonts w:ascii="Times New Roman" w:hAnsi="Times New Roman"/>
          <w:iCs/>
        </w:rPr>
        <w:t xml:space="preserve">de que é capaz </w:t>
      </w:r>
      <w:r w:rsidRPr="00287504">
        <w:rPr>
          <w:rFonts w:ascii="Times New Roman" w:hAnsi="Times New Roman"/>
          <w:iCs/>
        </w:rPr>
        <w:t xml:space="preserve">apenas Deus, de ervas daninhas em boas plantas! Eis o mistério da paciência de Deus que </w:t>
      </w:r>
      <w:r w:rsidR="0097148A">
        <w:rPr>
          <w:rFonts w:ascii="Times New Roman" w:hAnsi="Times New Roman"/>
          <w:iCs/>
        </w:rPr>
        <w:t>«</w:t>
      </w:r>
      <w:r w:rsidRPr="00287504">
        <w:rPr>
          <w:rFonts w:ascii="Times New Roman" w:hAnsi="Times New Roman"/>
          <w:iCs/>
        </w:rPr>
        <w:t xml:space="preserve">de tal modo amou Deus o mundo que deu o </w:t>
      </w:r>
      <w:r w:rsidR="0097148A">
        <w:rPr>
          <w:rFonts w:ascii="Times New Roman" w:hAnsi="Times New Roman"/>
          <w:iCs/>
        </w:rPr>
        <w:t>S</w:t>
      </w:r>
      <w:r w:rsidRPr="00287504">
        <w:rPr>
          <w:rFonts w:ascii="Times New Roman" w:hAnsi="Times New Roman"/>
          <w:iCs/>
        </w:rPr>
        <w:t>eu Filho unigénito, para que todo aquele que n</w:t>
      </w:r>
      <w:r w:rsidR="00C54756">
        <w:rPr>
          <w:rFonts w:ascii="Times New Roman" w:hAnsi="Times New Roman"/>
          <w:iCs/>
        </w:rPr>
        <w:t>’</w:t>
      </w:r>
      <w:r w:rsidR="0097148A">
        <w:rPr>
          <w:rFonts w:ascii="Times New Roman" w:hAnsi="Times New Roman"/>
          <w:iCs/>
        </w:rPr>
        <w:t>E</w:t>
      </w:r>
      <w:r w:rsidRPr="00287504">
        <w:rPr>
          <w:rFonts w:ascii="Times New Roman" w:hAnsi="Times New Roman"/>
          <w:iCs/>
        </w:rPr>
        <w:t xml:space="preserve">le acredita não pereça, mas tenha </w:t>
      </w:r>
      <w:r w:rsidR="0097148A">
        <w:rPr>
          <w:rFonts w:ascii="Times New Roman" w:hAnsi="Times New Roman"/>
          <w:iCs/>
        </w:rPr>
        <w:t xml:space="preserve">a </w:t>
      </w:r>
      <w:r w:rsidRPr="00287504">
        <w:rPr>
          <w:rFonts w:ascii="Times New Roman" w:hAnsi="Times New Roman"/>
          <w:iCs/>
        </w:rPr>
        <w:t>vida eterna</w:t>
      </w:r>
      <w:r w:rsidR="0097148A">
        <w:rPr>
          <w:rFonts w:ascii="Times New Roman" w:hAnsi="Times New Roman"/>
          <w:iCs/>
        </w:rPr>
        <w:t>»</w:t>
      </w:r>
      <w:r w:rsidRPr="00287504">
        <w:rPr>
          <w:rFonts w:ascii="Times New Roman" w:hAnsi="Times New Roman"/>
          <w:iCs/>
        </w:rPr>
        <w:t xml:space="preserve"> (</w:t>
      </w:r>
      <w:proofErr w:type="spellStart"/>
      <w:r w:rsidRPr="00AB6CD1">
        <w:rPr>
          <w:rFonts w:ascii="Times New Roman" w:hAnsi="Times New Roman"/>
          <w:i/>
        </w:rPr>
        <w:t>Jo</w:t>
      </w:r>
      <w:proofErr w:type="spellEnd"/>
      <w:r w:rsidRPr="00287504">
        <w:rPr>
          <w:rFonts w:ascii="Times New Roman" w:hAnsi="Times New Roman"/>
          <w:iCs/>
        </w:rPr>
        <w:t xml:space="preserve"> 3,</w:t>
      </w:r>
      <w:r w:rsidR="00AB6CD1">
        <w:rPr>
          <w:rFonts w:ascii="Times New Roman" w:hAnsi="Times New Roman"/>
          <w:iCs/>
        </w:rPr>
        <w:t xml:space="preserve"> </w:t>
      </w:r>
      <w:r w:rsidRPr="00287504">
        <w:rPr>
          <w:rFonts w:ascii="Times New Roman" w:hAnsi="Times New Roman"/>
          <w:iCs/>
        </w:rPr>
        <w:t>16). Ele revela-</w:t>
      </w:r>
      <w:r w:rsidR="0097148A">
        <w:rPr>
          <w:rFonts w:ascii="Times New Roman" w:hAnsi="Times New Roman"/>
          <w:iCs/>
        </w:rPr>
        <w:t>S</w:t>
      </w:r>
      <w:r w:rsidRPr="00287504">
        <w:rPr>
          <w:rFonts w:ascii="Times New Roman" w:hAnsi="Times New Roman"/>
          <w:iCs/>
        </w:rPr>
        <w:t xml:space="preserve">e por causa da </w:t>
      </w:r>
      <w:r w:rsidR="0097148A">
        <w:rPr>
          <w:rFonts w:ascii="Times New Roman" w:hAnsi="Times New Roman"/>
          <w:iCs/>
        </w:rPr>
        <w:t>S</w:t>
      </w:r>
      <w:r w:rsidRPr="00287504">
        <w:rPr>
          <w:rFonts w:ascii="Times New Roman" w:hAnsi="Times New Roman"/>
          <w:iCs/>
        </w:rPr>
        <w:t>ua natureza paciente e</w:t>
      </w:r>
      <w:r w:rsidR="00C95485">
        <w:rPr>
          <w:rFonts w:ascii="Times New Roman" w:hAnsi="Times New Roman"/>
          <w:iCs/>
        </w:rPr>
        <w:t>,</w:t>
      </w:r>
      <w:r w:rsidRPr="00287504">
        <w:rPr>
          <w:rFonts w:ascii="Times New Roman" w:hAnsi="Times New Roman"/>
          <w:iCs/>
        </w:rPr>
        <w:t xml:space="preserve"> porque é misericordioso</w:t>
      </w:r>
      <w:r w:rsidR="00C95485">
        <w:rPr>
          <w:rFonts w:ascii="Times New Roman" w:hAnsi="Times New Roman"/>
          <w:iCs/>
        </w:rPr>
        <w:t>,</w:t>
      </w:r>
      <w:r w:rsidRPr="00287504">
        <w:rPr>
          <w:rFonts w:ascii="Times New Roman" w:hAnsi="Times New Roman"/>
          <w:iCs/>
        </w:rPr>
        <w:t xml:space="preserve"> </w:t>
      </w:r>
      <w:r w:rsidR="0097148A">
        <w:rPr>
          <w:rFonts w:ascii="Times New Roman" w:hAnsi="Times New Roman"/>
          <w:iCs/>
        </w:rPr>
        <w:t xml:space="preserve">a </w:t>
      </w:r>
      <w:r w:rsidRPr="00287504">
        <w:rPr>
          <w:rFonts w:ascii="Times New Roman" w:hAnsi="Times New Roman"/>
          <w:iCs/>
        </w:rPr>
        <w:t xml:space="preserve">toda a humanidade. Nunca tem pressa de destruir, mas sempre </w:t>
      </w:r>
      <w:r w:rsidR="00C54756">
        <w:rPr>
          <w:rFonts w:ascii="Times New Roman" w:hAnsi="Times New Roman"/>
          <w:iCs/>
        </w:rPr>
        <w:t>“</w:t>
      </w:r>
      <w:r w:rsidRPr="00287504">
        <w:rPr>
          <w:rFonts w:ascii="Times New Roman" w:hAnsi="Times New Roman"/>
          <w:iCs/>
        </w:rPr>
        <w:t>cuida</w:t>
      </w:r>
      <w:r w:rsidR="0097148A">
        <w:rPr>
          <w:rFonts w:ascii="Times New Roman" w:hAnsi="Times New Roman"/>
          <w:iCs/>
        </w:rPr>
        <w:t xml:space="preserve"> de</w:t>
      </w:r>
      <w:r w:rsidRPr="00287504">
        <w:rPr>
          <w:rFonts w:ascii="Times New Roman" w:hAnsi="Times New Roman"/>
          <w:iCs/>
        </w:rPr>
        <w:t xml:space="preserve"> todas as coisas</w:t>
      </w:r>
      <w:r w:rsidR="00C54756">
        <w:rPr>
          <w:rFonts w:ascii="Times New Roman" w:hAnsi="Times New Roman"/>
          <w:iCs/>
        </w:rPr>
        <w:t>”</w:t>
      </w:r>
      <w:r w:rsidRPr="00287504">
        <w:rPr>
          <w:rFonts w:ascii="Times New Roman" w:hAnsi="Times New Roman"/>
          <w:iCs/>
        </w:rPr>
        <w:t xml:space="preserve">, para as fazer viver e reviver: </w:t>
      </w:r>
      <w:r w:rsidR="0097148A">
        <w:rPr>
          <w:rFonts w:ascii="Times New Roman" w:hAnsi="Times New Roman"/>
          <w:iCs/>
        </w:rPr>
        <w:t>«</w:t>
      </w:r>
      <w:r w:rsidR="00C54756" w:rsidRPr="00C54756">
        <w:rPr>
          <w:rFonts w:ascii="Times New Roman" w:hAnsi="Times New Roman"/>
          <w:iCs/>
        </w:rPr>
        <w:t>Mas Vós, o Senhor da força, julgais com bondade e governais-nos com muita indulgência» (</w:t>
      </w:r>
      <w:proofErr w:type="spellStart"/>
      <w:r w:rsidR="00C54756" w:rsidRPr="00C54756">
        <w:rPr>
          <w:rFonts w:ascii="Times New Roman" w:hAnsi="Times New Roman"/>
          <w:i/>
          <w:iCs/>
        </w:rPr>
        <w:t>Sab</w:t>
      </w:r>
      <w:proofErr w:type="spellEnd"/>
      <w:r w:rsidR="00C54756" w:rsidRPr="00C54756">
        <w:rPr>
          <w:rFonts w:ascii="Times New Roman" w:hAnsi="Times New Roman"/>
          <w:iCs/>
        </w:rPr>
        <w:t xml:space="preserve"> 12, 18;</w:t>
      </w:r>
      <w:r w:rsidRPr="00287504">
        <w:rPr>
          <w:rFonts w:ascii="Times New Roman" w:hAnsi="Times New Roman"/>
          <w:iCs/>
        </w:rPr>
        <w:t xml:space="preserve"> primeira leitura).</w:t>
      </w:r>
    </w:p>
    <w:p w14:paraId="5D63C565" w14:textId="77777777" w:rsidR="00387724" w:rsidRPr="00287504" w:rsidRDefault="00387724" w:rsidP="00387724">
      <w:pPr>
        <w:jc w:val="both"/>
        <w:rPr>
          <w:rFonts w:ascii="Times New Roman" w:hAnsi="Times New Roman"/>
          <w:iCs/>
        </w:rPr>
      </w:pPr>
    </w:p>
    <w:p w14:paraId="36086842" w14:textId="2918D61F" w:rsidR="00387724" w:rsidRPr="00287504" w:rsidRDefault="00387724" w:rsidP="00387724">
      <w:pPr>
        <w:jc w:val="both"/>
        <w:rPr>
          <w:rFonts w:ascii="Times New Roman" w:hAnsi="Times New Roman"/>
          <w:iCs/>
        </w:rPr>
      </w:pPr>
      <w:r w:rsidRPr="00287504">
        <w:rPr>
          <w:rFonts w:ascii="Times New Roman" w:hAnsi="Times New Roman"/>
          <w:iCs/>
        </w:rPr>
        <w:t>E os servos de Deus, os trabalhadores do campo, são todos convidados a aprender e a seguir esta paciência divina na vida de fé e na missão de evangelização divina no mundo a que todos somos chamados. Por isso, São Tiago</w:t>
      </w:r>
      <w:r w:rsidR="001D610B" w:rsidRPr="001D610B">
        <w:rPr>
          <w:rFonts w:ascii="Times New Roman" w:hAnsi="Times New Roman"/>
          <w:iCs/>
        </w:rPr>
        <w:t xml:space="preserve"> </w:t>
      </w:r>
      <w:r w:rsidR="001D610B" w:rsidRPr="00287504">
        <w:rPr>
          <w:rFonts w:ascii="Times New Roman" w:hAnsi="Times New Roman"/>
          <w:iCs/>
        </w:rPr>
        <w:t>exorta</w:t>
      </w:r>
      <w:r w:rsidR="001D610B">
        <w:rPr>
          <w:rFonts w:ascii="Times New Roman" w:hAnsi="Times New Roman"/>
          <w:iCs/>
        </w:rPr>
        <w:t>-nos</w:t>
      </w:r>
      <w:r w:rsidRPr="00287504">
        <w:rPr>
          <w:rFonts w:ascii="Times New Roman" w:hAnsi="Times New Roman"/>
          <w:iCs/>
        </w:rPr>
        <w:t xml:space="preserve">: </w:t>
      </w:r>
      <w:r w:rsidR="001D610B">
        <w:rPr>
          <w:rFonts w:ascii="Times New Roman" w:hAnsi="Times New Roman"/>
          <w:iCs/>
        </w:rPr>
        <w:t>«</w:t>
      </w:r>
      <w:r w:rsidRPr="00287504">
        <w:rPr>
          <w:rFonts w:ascii="Times New Roman" w:hAnsi="Times New Roman"/>
          <w:iCs/>
        </w:rPr>
        <w:t>Sede, pois, pacientes, irmãos, até à vinda do Senhor. Vede como o lavrador espera o precioso fruto da terra, aguardando com paciência que venham as chuvas temporãs e as tardias. Tende, também vós, paciência e fortalecei os vossos corações, porque a vinda do Senhor está próxima</w:t>
      </w:r>
      <w:r w:rsidR="001D610B">
        <w:rPr>
          <w:rFonts w:ascii="Times New Roman" w:hAnsi="Times New Roman"/>
          <w:iCs/>
        </w:rPr>
        <w:t>»</w:t>
      </w:r>
      <w:r w:rsidRPr="00287504">
        <w:rPr>
          <w:rFonts w:ascii="Times New Roman" w:hAnsi="Times New Roman"/>
          <w:iCs/>
        </w:rPr>
        <w:t xml:space="preserve"> (</w:t>
      </w:r>
      <w:proofErr w:type="spellStart"/>
      <w:r w:rsidRPr="001D610B">
        <w:rPr>
          <w:rFonts w:ascii="Times New Roman" w:hAnsi="Times New Roman"/>
          <w:i/>
        </w:rPr>
        <w:t>Tg</w:t>
      </w:r>
      <w:proofErr w:type="spellEnd"/>
      <w:r w:rsidRPr="00287504">
        <w:rPr>
          <w:rFonts w:ascii="Times New Roman" w:hAnsi="Times New Roman"/>
          <w:iCs/>
        </w:rPr>
        <w:t xml:space="preserve"> 5, 7-8).</w:t>
      </w:r>
    </w:p>
    <w:p w14:paraId="7B94849D" w14:textId="77777777" w:rsidR="00387724" w:rsidRPr="00287504" w:rsidRDefault="00387724" w:rsidP="00387724">
      <w:pPr>
        <w:jc w:val="both"/>
        <w:rPr>
          <w:rFonts w:ascii="Times New Roman" w:hAnsi="Times New Roman"/>
          <w:iCs/>
        </w:rPr>
      </w:pPr>
    </w:p>
    <w:p w14:paraId="0BB076AC" w14:textId="77777777" w:rsidR="00387724" w:rsidRPr="00287504" w:rsidRDefault="00387724" w:rsidP="00387724">
      <w:pPr>
        <w:jc w:val="both"/>
        <w:rPr>
          <w:rFonts w:ascii="Times New Roman" w:hAnsi="Times New Roman"/>
          <w:i/>
        </w:rPr>
      </w:pPr>
      <w:r w:rsidRPr="00287504">
        <w:rPr>
          <w:rFonts w:ascii="Times New Roman" w:hAnsi="Times New Roman"/>
          <w:i/>
        </w:rPr>
        <w:t>3. O mistério do crescimento do Reino até ao fim</w:t>
      </w:r>
    </w:p>
    <w:p w14:paraId="0BC54CE0" w14:textId="77777777" w:rsidR="00387724" w:rsidRPr="00287504" w:rsidRDefault="00387724" w:rsidP="00387724">
      <w:pPr>
        <w:jc w:val="both"/>
        <w:rPr>
          <w:rFonts w:ascii="Times New Roman" w:hAnsi="Times New Roman"/>
          <w:iCs/>
        </w:rPr>
      </w:pPr>
    </w:p>
    <w:p w14:paraId="1D36BD76" w14:textId="4AC4478D" w:rsidR="00387724" w:rsidRDefault="00387724" w:rsidP="00387724">
      <w:pPr>
        <w:jc w:val="both"/>
        <w:rPr>
          <w:rFonts w:ascii="Times New Roman" w:hAnsi="Times New Roman"/>
        </w:rPr>
      </w:pPr>
      <w:r w:rsidRPr="00287504">
        <w:rPr>
          <w:rFonts w:ascii="Times New Roman" w:hAnsi="Times New Roman"/>
        </w:rPr>
        <w:t xml:space="preserve">A razão da paciência é que Deus vê mais o crescimento silencioso das boas sementes do que a multiplicação arrogante das ervas daninhas: é o olhar do </w:t>
      </w:r>
      <w:r w:rsidR="00363BFE">
        <w:rPr>
          <w:rFonts w:ascii="Times New Roman" w:hAnsi="Times New Roman"/>
        </w:rPr>
        <w:t>Dono</w:t>
      </w:r>
      <w:r w:rsidRPr="00287504">
        <w:rPr>
          <w:rFonts w:ascii="Times New Roman" w:hAnsi="Times New Roman"/>
        </w:rPr>
        <w:t>, d</w:t>
      </w:r>
      <w:r w:rsidR="00C54756">
        <w:rPr>
          <w:rFonts w:ascii="Times New Roman" w:hAnsi="Times New Roman"/>
        </w:rPr>
        <w:t>’</w:t>
      </w:r>
      <w:r w:rsidRPr="00287504">
        <w:rPr>
          <w:rFonts w:ascii="Times New Roman" w:hAnsi="Times New Roman"/>
        </w:rPr>
        <w:t xml:space="preserve">Aquele que tem toda a história nas </w:t>
      </w:r>
      <w:r w:rsidR="00363BFE">
        <w:rPr>
          <w:rFonts w:ascii="Times New Roman" w:hAnsi="Times New Roman"/>
        </w:rPr>
        <w:t>S</w:t>
      </w:r>
      <w:r w:rsidRPr="00287504">
        <w:rPr>
          <w:rFonts w:ascii="Times New Roman" w:hAnsi="Times New Roman"/>
        </w:rPr>
        <w:t xml:space="preserve">uas mãos. E o próprio crescimento do Reino, apesar de todas as oposições que o querem sufocar, representa o maior mistério da história humana. Não é por acaso que Cristo afirmou com autoridade: </w:t>
      </w:r>
      <w:r w:rsidR="00363BFE">
        <w:rPr>
          <w:rFonts w:ascii="Times New Roman" w:hAnsi="Times New Roman"/>
        </w:rPr>
        <w:t>«</w:t>
      </w:r>
      <w:r w:rsidRPr="00287504">
        <w:rPr>
          <w:rFonts w:ascii="Times New Roman" w:hAnsi="Times New Roman"/>
        </w:rPr>
        <w:t>as portas do inferno não prevalecerão contra ela</w:t>
      </w:r>
      <w:r w:rsidR="00363BFE">
        <w:rPr>
          <w:rFonts w:ascii="Times New Roman" w:hAnsi="Times New Roman"/>
        </w:rPr>
        <w:t>»</w:t>
      </w:r>
      <w:r w:rsidRPr="00287504">
        <w:rPr>
          <w:rFonts w:ascii="Times New Roman" w:hAnsi="Times New Roman"/>
        </w:rPr>
        <w:t xml:space="preserve"> (</w:t>
      </w:r>
      <w:proofErr w:type="spellStart"/>
      <w:r w:rsidRPr="00363BFE">
        <w:rPr>
          <w:rFonts w:ascii="Times New Roman" w:hAnsi="Times New Roman"/>
          <w:i/>
          <w:iCs/>
        </w:rPr>
        <w:t>Mt</w:t>
      </w:r>
      <w:proofErr w:type="spellEnd"/>
      <w:r w:rsidRPr="00363BFE">
        <w:rPr>
          <w:rFonts w:ascii="Times New Roman" w:hAnsi="Times New Roman"/>
          <w:i/>
          <w:iCs/>
        </w:rPr>
        <w:t xml:space="preserve"> </w:t>
      </w:r>
      <w:r w:rsidRPr="00287504">
        <w:rPr>
          <w:rFonts w:ascii="Times New Roman" w:hAnsi="Times New Roman"/>
        </w:rPr>
        <w:t>16,</w:t>
      </w:r>
      <w:r w:rsidR="00363BFE">
        <w:rPr>
          <w:rFonts w:ascii="Times New Roman" w:hAnsi="Times New Roman"/>
        </w:rPr>
        <w:t xml:space="preserve"> </w:t>
      </w:r>
      <w:r w:rsidRPr="00287504">
        <w:rPr>
          <w:rFonts w:ascii="Times New Roman" w:hAnsi="Times New Roman"/>
        </w:rPr>
        <w:t>18)</w:t>
      </w:r>
      <w:r w:rsidR="00363BFE">
        <w:rPr>
          <w:rFonts w:ascii="Times New Roman" w:hAnsi="Times New Roman"/>
        </w:rPr>
        <w:t>,</w:t>
      </w:r>
      <w:r w:rsidRPr="00287504">
        <w:rPr>
          <w:rFonts w:ascii="Times New Roman" w:hAnsi="Times New Roman"/>
        </w:rPr>
        <w:t xml:space="preserve"> sobre a </w:t>
      </w:r>
      <w:r w:rsidR="00363BFE" w:rsidRPr="00363BFE">
        <w:rPr>
          <w:rFonts w:ascii="Times New Roman" w:hAnsi="Times New Roman"/>
          <w:i/>
          <w:iCs/>
        </w:rPr>
        <w:t>S</w:t>
      </w:r>
      <w:r w:rsidRPr="00363BFE">
        <w:rPr>
          <w:rFonts w:ascii="Times New Roman" w:hAnsi="Times New Roman"/>
          <w:i/>
          <w:iCs/>
        </w:rPr>
        <w:t>ua</w:t>
      </w:r>
      <w:r w:rsidRPr="00287504">
        <w:rPr>
          <w:rFonts w:ascii="Times New Roman" w:hAnsi="Times New Roman"/>
        </w:rPr>
        <w:t xml:space="preserve"> Igreja, que é o princípio e o germe do Reino de Deus. </w:t>
      </w:r>
      <w:r w:rsidR="00363BFE">
        <w:rPr>
          <w:rFonts w:ascii="Times New Roman" w:hAnsi="Times New Roman"/>
        </w:rPr>
        <w:t>É</w:t>
      </w:r>
      <w:r w:rsidRPr="00287504">
        <w:rPr>
          <w:rFonts w:ascii="Times New Roman" w:hAnsi="Times New Roman"/>
        </w:rPr>
        <w:t>, por</w:t>
      </w:r>
      <w:r w:rsidR="00363BFE">
        <w:rPr>
          <w:rFonts w:ascii="Times New Roman" w:hAnsi="Times New Roman"/>
        </w:rPr>
        <w:t xml:space="preserve"> isso</w:t>
      </w:r>
      <w:r w:rsidRPr="00287504">
        <w:rPr>
          <w:rFonts w:ascii="Times New Roman" w:hAnsi="Times New Roman"/>
        </w:rPr>
        <w:t xml:space="preserve">, certo, no fim dos tempos, o triunfo do amor fiel de Deus que realiza com Cristo e os </w:t>
      </w:r>
      <w:r w:rsidR="00363BFE">
        <w:rPr>
          <w:rFonts w:ascii="Times New Roman" w:hAnsi="Times New Roman"/>
        </w:rPr>
        <w:t>S</w:t>
      </w:r>
      <w:r w:rsidRPr="00287504">
        <w:rPr>
          <w:rFonts w:ascii="Times New Roman" w:hAnsi="Times New Roman"/>
        </w:rPr>
        <w:t xml:space="preserve">eus discípulos-colaboradores o </w:t>
      </w:r>
      <w:r w:rsidR="00363BFE">
        <w:rPr>
          <w:rFonts w:ascii="Times New Roman" w:hAnsi="Times New Roman"/>
        </w:rPr>
        <w:t>S</w:t>
      </w:r>
      <w:r w:rsidRPr="00287504">
        <w:rPr>
          <w:rFonts w:ascii="Times New Roman" w:hAnsi="Times New Roman"/>
        </w:rPr>
        <w:t>eu Reino no campo do mundo.</w:t>
      </w:r>
    </w:p>
    <w:p w14:paraId="6BBDE21E" w14:textId="77777777" w:rsidR="00143A1A" w:rsidRPr="00287504" w:rsidRDefault="00143A1A" w:rsidP="00387724">
      <w:pPr>
        <w:jc w:val="both"/>
        <w:rPr>
          <w:rFonts w:ascii="Times New Roman" w:hAnsi="Times New Roman"/>
        </w:rPr>
      </w:pPr>
    </w:p>
    <w:p w14:paraId="580F130F" w14:textId="5284E2F1" w:rsidR="00387724" w:rsidRPr="00287504" w:rsidRDefault="00387724" w:rsidP="00387724">
      <w:pPr>
        <w:jc w:val="both"/>
        <w:rPr>
          <w:rFonts w:ascii="Times New Roman" w:hAnsi="Times New Roman"/>
        </w:rPr>
      </w:pPr>
      <w:r w:rsidRPr="00287504">
        <w:rPr>
          <w:rFonts w:ascii="Times New Roman" w:hAnsi="Times New Roman"/>
        </w:rPr>
        <w:t xml:space="preserve">Repitamos, para concluir, a oração </w:t>
      </w:r>
      <w:r w:rsidR="00363BFE" w:rsidRPr="00287504">
        <w:rPr>
          <w:rFonts w:ascii="Times New Roman" w:hAnsi="Times New Roman"/>
        </w:rPr>
        <w:t xml:space="preserve">inspirada </w:t>
      </w:r>
      <w:r w:rsidRPr="00287504">
        <w:rPr>
          <w:rFonts w:ascii="Times New Roman" w:hAnsi="Times New Roman"/>
        </w:rPr>
        <w:t xml:space="preserve">do Card. </w:t>
      </w:r>
      <w:proofErr w:type="spellStart"/>
      <w:r w:rsidRPr="00287504">
        <w:rPr>
          <w:rFonts w:ascii="Times New Roman" w:hAnsi="Times New Roman"/>
        </w:rPr>
        <w:t>Ratzinger</w:t>
      </w:r>
      <w:proofErr w:type="spellEnd"/>
      <w:r w:rsidR="00363BFE">
        <w:rPr>
          <w:rFonts w:ascii="Times New Roman" w:hAnsi="Times New Roman"/>
        </w:rPr>
        <w:t>,</w:t>
      </w:r>
      <w:r w:rsidRPr="00287504">
        <w:rPr>
          <w:rFonts w:ascii="Times New Roman" w:hAnsi="Times New Roman"/>
        </w:rPr>
        <w:t xml:space="preserve"> na sua meditação sobre a nona estação </w:t>
      </w:r>
      <w:r w:rsidR="00363BFE">
        <w:rPr>
          <w:rFonts w:ascii="Times New Roman" w:hAnsi="Times New Roman"/>
        </w:rPr>
        <w:t xml:space="preserve">da Via-Sacra </w:t>
      </w:r>
      <w:r w:rsidRPr="00287504">
        <w:rPr>
          <w:rFonts w:ascii="Times New Roman" w:hAnsi="Times New Roman"/>
        </w:rPr>
        <w:t>(</w:t>
      </w:r>
      <w:r w:rsidR="00C54756">
        <w:rPr>
          <w:rFonts w:ascii="Times New Roman" w:hAnsi="Times New Roman"/>
        </w:rPr>
        <w:t>“</w:t>
      </w:r>
      <w:r w:rsidRPr="00287504">
        <w:rPr>
          <w:rFonts w:ascii="Times New Roman" w:hAnsi="Times New Roman"/>
        </w:rPr>
        <w:t>Jesus cai pela terceira vez</w:t>
      </w:r>
      <w:r w:rsidR="00C54756">
        <w:rPr>
          <w:rFonts w:ascii="Times New Roman" w:hAnsi="Times New Roman"/>
        </w:rPr>
        <w:t>”</w:t>
      </w:r>
      <w:r w:rsidRPr="00287504">
        <w:rPr>
          <w:rFonts w:ascii="Times New Roman" w:hAnsi="Times New Roman"/>
        </w:rPr>
        <w:t>)</w:t>
      </w:r>
      <w:r w:rsidR="00363BFE">
        <w:rPr>
          <w:rFonts w:ascii="Times New Roman" w:hAnsi="Times New Roman"/>
        </w:rPr>
        <w:t>,</w:t>
      </w:r>
      <w:r w:rsidRPr="00287504">
        <w:rPr>
          <w:rFonts w:ascii="Times New Roman" w:hAnsi="Times New Roman"/>
        </w:rPr>
        <w:t xml:space="preserve"> no Coliseu</w:t>
      </w:r>
      <w:r w:rsidR="00F02CE2">
        <w:rPr>
          <w:rFonts w:ascii="Times New Roman" w:hAnsi="Times New Roman"/>
        </w:rPr>
        <w:t>,</w:t>
      </w:r>
      <w:r w:rsidRPr="00287504">
        <w:rPr>
          <w:rFonts w:ascii="Times New Roman" w:hAnsi="Times New Roman"/>
        </w:rPr>
        <w:t xml:space="preserve"> em 2005, a qual evoca precisamente a poderosa imagem do joio no campo, para um sincero exame de consciência de toda a Igreja, mas com um olhar cheio de fé e confiança em Cristo, o divino Semeador, que cuida sempre das </w:t>
      </w:r>
      <w:r w:rsidR="00363BFE">
        <w:rPr>
          <w:rFonts w:ascii="Times New Roman" w:hAnsi="Times New Roman"/>
        </w:rPr>
        <w:t>S</w:t>
      </w:r>
      <w:r w:rsidRPr="00287504">
        <w:rPr>
          <w:rFonts w:ascii="Times New Roman" w:hAnsi="Times New Roman"/>
        </w:rPr>
        <w:t xml:space="preserve">uas </w:t>
      </w:r>
      <w:r w:rsidR="00C54756">
        <w:rPr>
          <w:rFonts w:ascii="Times New Roman" w:hAnsi="Times New Roman"/>
        </w:rPr>
        <w:t>“</w:t>
      </w:r>
      <w:r w:rsidRPr="00287504">
        <w:rPr>
          <w:rFonts w:ascii="Times New Roman" w:hAnsi="Times New Roman"/>
        </w:rPr>
        <w:t>boas sementes</w:t>
      </w:r>
      <w:r w:rsidR="00C54756">
        <w:rPr>
          <w:rFonts w:ascii="Times New Roman" w:hAnsi="Times New Roman"/>
        </w:rPr>
        <w:t>”</w:t>
      </w:r>
      <w:r w:rsidRPr="00287504">
        <w:rPr>
          <w:rFonts w:ascii="Times New Roman" w:hAnsi="Times New Roman"/>
        </w:rPr>
        <w:t xml:space="preserve"> neste mundo:</w:t>
      </w:r>
    </w:p>
    <w:p w14:paraId="7974466F" w14:textId="5D193132" w:rsidR="008C274A" w:rsidRPr="00287504" w:rsidRDefault="00F91247" w:rsidP="00F47199">
      <w:pPr>
        <w:ind w:left="851"/>
        <w:jc w:val="both"/>
        <w:rPr>
          <w:rFonts w:ascii="Times New Roman" w:hAnsi="Times New Roman"/>
        </w:rPr>
      </w:pPr>
      <w:r w:rsidRPr="00363BFE">
        <w:rPr>
          <w:rFonts w:ascii="Times New Roman" w:hAnsi="Times New Roman"/>
        </w:rPr>
        <w:t xml:space="preserve">Senhor, muitas vezes a </w:t>
      </w:r>
      <w:r w:rsidR="00363BFE">
        <w:rPr>
          <w:rFonts w:ascii="Times New Roman" w:hAnsi="Times New Roman"/>
        </w:rPr>
        <w:t>V</w:t>
      </w:r>
      <w:r w:rsidRPr="00363BFE">
        <w:rPr>
          <w:rFonts w:ascii="Times New Roman" w:hAnsi="Times New Roman"/>
        </w:rPr>
        <w:t xml:space="preserve">ossa Igreja parece-nos uma barca que está para afundar, uma barca que mete água por todos os lados. E mesmo no </w:t>
      </w:r>
      <w:r w:rsidR="00363BFE">
        <w:rPr>
          <w:rFonts w:ascii="Times New Roman" w:hAnsi="Times New Roman"/>
        </w:rPr>
        <w:t>V</w:t>
      </w:r>
      <w:r w:rsidRPr="00363BFE">
        <w:rPr>
          <w:rFonts w:ascii="Times New Roman" w:hAnsi="Times New Roman"/>
        </w:rPr>
        <w:t xml:space="preserve">osso campo de trigo, vemos mais cizânia </w:t>
      </w:r>
      <w:r w:rsidR="00363BFE">
        <w:rPr>
          <w:rFonts w:ascii="Times New Roman" w:hAnsi="Times New Roman"/>
        </w:rPr>
        <w:t xml:space="preserve">do </w:t>
      </w:r>
      <w:r w:rsidRPr="00363BFE">
        <w:rPr>
          <w:rFonts w:ascii="Times New Roman" w:hAnsi="Times New Roman"/>
        </w:rPr>
        <w:t xml:space="preserve">que trigo. O vestido e o rosto tão sujos da </w:t>
      </w:r>
      <w:r w:rsidR="00363BFE">
        <w:rPr>
          <w:rFonts w:ascii="Times New Roman" w:hAnsi="Times New Roman"/>
        </w:rPr>
        <w:t>V</w:t>
      </w:r>
      <w:r w:rsidRPr="00363BFE">
        <w:rPr>
          <w:rFonts w:ascii="Times New Roman" w:hAnsi="Times New Roman"/>
        </w:rPr>
        <w:t xml:space="preserve">ossa Igreja horrorizam-nos. Mas somos nós mesmos que os sujamos! Somos nós mesmos que Vos traímos sempre, depois de todas as nossas grandes palavras, os nossos grandes gestos. Tende piedade da </w:t>
      </w:r>
      <w:r w:rsidR="00363BFE">
        <w:rPr>
          <w:rFonts w:ascii="Times New Roman" w:hAnsi="Times New Roman"/>
        </w:rPr>
        <w:t>V</w:t>
      </w:r>
      <w:r w:rsidRPr="00363BFE">
        <w:rPr>
          <w:rFonts w:ascii="Times New Roman" w:hAnsi="Times New Roman"/>
        </w:rPr>
        <w:t xml:space="preserve">ossa Igreja: também dentro dela, Adão continua a cair. Com a nossa queda, </w:t>
      </w:r>
      <w:proofErr w:type="spellStart"/>
      <w:r w:rsidRPr="00363BFE">
        <w:rPr>
          <w:rFonts w:ascii="Times New Roman" w:hAnsi="Times New Roman"/>
        </w:rPr>
        <w:t>deitamo-Vos</w:t>
      </w:r>
      <w:proofErr w:type="spellEnd"/>
      <w:r w:rsidRPr="00363BFE">
        <w:rPr>
          <w:rFonts w:ascii="Times New Roman" w:hAnsi="Times New Roman"/>
        </w:rPr>
        <w:t xml:space="preserve"> ao chão, e Satanás a rir-se porque espera que não mais conseguireis levantar-Vos daquela queda; espera que Vós, tendo sido arrastado na queda da </w:t>
      </w:r>
      <w:r w:rsidR="00363BFE">
        <w:rPr>
          <w:rFonts w:ascii="Times New Roman" w:hAnsi="Times New Roman"/>
        </w:rPr>
        <w:t>V</w:t>
      </w:r>
      <w:r w:rsidRPr="00363BFE">
        <w:rPr>
          <w:rFonts w:ascii="Times New Roman" w:hAnsi="Times New Roman"/>
        </w:rPr>
        <w:t xml:space="preserve">ossa Igreja, ficareis por terra derrotado. Mas, Vós erguer-Vos-eis. Vós levantastes-Vos, ressuscitastes e podeis levantar-nos também a nós. Salvai e santificai a </w:t>
      </w:r>
      <w:r w:rsidR="00363BFE">
        <w:rPr>
          <w:rFonts w:ascii="Times New Roman" w:hAnsi="Times New Roman"/>
        </w:rPr>
        <w:t>V</w:t>
      </w:r>
      <w:r w:rsidRPr="00363BFE">
        <w:rPr>
          <w:rFonts w:ascii="Times New Roman" w:hAnsi="Times New Roman"/>
        </w:rPr>
        <w:t>ossa Igreja. Salvai e santificai</w:t>
      </w:r>
      <w:r w:rsidR="00363BFE">
        <w:rPr>
          <w:rFonts w:ascii="Times New Roman" w:hAnsi="Times New Roman"/>
        </w:rPr>
        <w:t>-nos</w:t>
      </w:r>
      <w:r w:rsidRPr="00363BFE">
        <w:rPr>
          <w:rFonts w:ascii="Times New Roman" w:hAnsi="Times New Roman"/>
        </w:rPr>
        <w:t xml:space="preserve"> a todos.</w:t>
      </w:r>
      <w:r w:rsidR="008C274A" w:rsidRPr="00363BFE">
        <w:rPr>
          <w:rFonts w:ascii="Times New Roman" w:hAnsi="Times New Roman"/>
        </w:rPr>
        <w:t xml:space="preserve"> </w:t>
      </w:r>
      <w:proofErr w:type="spellStart"/>
      <w:r w:rsidR="008C274A" w:rsidRPr="00363BFE">
        <w:rPr>
          <w:rFonts w:ascii="Times New Roman" w:hAnsi="Times New Roman"/>
        </w:rPr>
        <w:t>Am</w:t>
      </w:r>
      <w:r w:rsidR="00363BFE">
        <w:rPr>
          <w:rFonts w:ascii="Times New Roman" w:hAnsi="Times New Roman"/>
        </w:rPr>
        <w:t>é</w:t>
      </w:r>
      <w:r w:rsidR="008C274A" w:rsidRPr="00363BFE">
        <w:rPr>
          <w:rFonts w:ascii="Times New Roman" w:hAnsi="Times New Roman"/>
        </w:rPr>
        <w:t>n</w:t>
      </w:r>
      <w:proofErr w:type="spellEnd"/>
      <w:r w:rsidR="008C274A" w:rsidRPr="00363BFE">
        <w:rPr>
          <w:rFonts w:ascii="Times New Roman" w:hAnsi="Times New Roman"/>
        </w:rPr>
        <w:t>.</w:t>
      </w:r>
    </w:p>
    <w:p w14:paraId="79064383" w14:textId="77777777" w:rsidR="00D64DD8" w:rsidRPr="00287504" w:rsidRDefault="00D64DD8" w:rsidP="00D64DD8">
      <w:pPr>
        <w:pBdr>
          <w:top w:val="single" w:sz="4" w:space="0" w:color="auto"/>
          <w:left w:val="single" w:sz="4" w:space="4" w:color="auto"/>
          <w:bottom w:val="single" w:sz="4" w:space="1" w:color="auto"/>
          <w:right w:val="single" w:sz="4" w:space="4" w:color="auto"/>
        </w:pBdr>
        <w:spacing w:before="100" w:beforeAutospacing="1" w:after="100" w:afterAutospacing="1"/>
        <w:rPr>
          <w:rFonts w:ascii="Times New Roman" w:eastAsia="Times New Roman" w:hAnsi="Times New Roman"/>
          <w:b/>
          <w:smallCaps/>
          <w:sz w:val="22"/>
          <w:szCs w:val="22"/>
          <w:lang w:eastAsia="it-IT"/>
        </w:rPr>
      </w:pPr>
      <w:bookmarkStart w:id="0" w:name="Eucaristia,_mistero_da_annunciare"/>
      <w:r w:rsidRPr="00287504">
        <w:rPr>
          <w:rFonts w:ascii="Times New Roman" w:eastAsia="Times New Roman" w:hAnsi="Times New Roman"/>
          <w:i/>
          <w:sz w:val="22"/>
          <w:szCs w:val="22"/>
          <w:lang w:eastAsia="it-IT"/>
        </w:rPr>
        <w:lastRenderedPageBreak/>
        <w:t>Citações úteis:</w:t>
      </w:r>
      <w:bookmarkEnd w:id="0"/>
    </w:p>
    <w:p w14:paraId="57C87D81" w14:textId="2C19C2AE" w:rsidR="00F47199" w:rsidRPr="00F47199" w:rsidRDefault="00CE6A6B" w:rsidP="00CE6A6B">
      <w:pPr>
        <w:pBdr>
          <w:top w:val="single" w:sz="4" w:space="0" w:color="auto"/>
          <w:left w:val="single" w:sz="4" w:space="4" w:color="auto"/>
          <w:bottom w:val="single" w:sz="4" w:space="1" w:color="auto"/>
          <w:right w:val="single" w:sz="4" w:space="4" w:color="auto"/>
        </w:pBdr>
        <w:jc w:val="both"/>
        <w:rPr>
          <w:rFonts w:ascii="Times New Roman" w:eastAsia="Times New Roman" w:hAnsi="Times New Roman"/>
          <w:sz w:val="22"/>
          <w:szCs w:val="22"/>
          <w:lang w:eastAsia="it-IT"/>
        </w:rPr>
      </w:pPr>
      <w:r w:rsidRPr="00F47199">
        <w:rPr>
          <w:rFonts w:ascii="Times New Roman" w:eastAsia="Times New Roman" w:hAnsi="Times New Roman"/>
          <w:bCs/>
          <w:smallCaps/>
          <w:sz w:val="22"/>
          <w:szCs w:val="22"/>
          <w:lang w:eastAsia="it-IT"/>
        </w:rPr>
        <w:t>Le</w:t>
      </w:r>
      <w:r w:rsidRPr="00CE6A6B">
        <w:rPr>
          <w:rFonts w:ascii="Times New Roman" w:eastAsia="Times New Roman" w:hAnsi="Times New Roman"/>
          <w:bCs/>
          <w:smallCaps/>
          <w:sz w:val="22"/>
          <w:szCs w:val="22"/>
          <w:lang w:eastAsia="it-IT"/>
        </w:rPr>
        <w:t>ã</w:t>
      </w:r>
      <w:r w:rsidRPr="00F47199">
        <w:rPr>
          <w:rFonts w:ascii="Times New Roman" w:eastAsia="Times New Roman" w:hAnsi="Times New Roman"/>
          <w:bCs/>
          <w:smallCaps/>
          <w:sz w:val="22"/>
          <w:szCs w:val="22"/>
          <w:lang w:eastAsia="it-IT"/>
        </w:rPr>
        <w:t>o</w:t>
      </w:r>
      <w:r w:rsidR="00F47199" w:rsidRPr="00F47199">
        <w:rPr>
          <w:rFonts w:ascii="Times New Roman" w:eastAsia="Times New Roman" w:hAnsi="Times New Roman"/>
          <w:bCs/>
          <w:smallCaps/>
          <w:sz w:val="22"/>
          <w:szCs w:val="22"/>
          <w:lang w:eastAsia="it-IT"/>
        </w:rPr>
        <w:t xml:space="preserve"> XIV</w:t>
      </w:r>
      <w:r w:rsidRPr="00CE6A6B">
        <w:rPr>
          <w:rFonts w:ascii="Times New Roman" w:eastAsia="Times New Roman" w:hAnsi="Times New Roman"/>
          <w:bCs/>
          <w:smallCaps/>
          <w:sz w:val="22"/>
          <w:szCs w:val="22"/>
          <w:lang w:eastAsia="it-IT"/>
        </w:rPr>
        <w:t>,</w:t>
      </w:r>
      <w:r w:rsidR="00F47199" w:rsidRPr="00F47199">
        <w:rPr>
          <w:rFonts w:ascii="Times New Roman" w:eastAsia="Times New Roman" w:hAnsi="Times New Roman"/>
          <w:smallCaps/>
          <w:sz w:val="22"/>
          <w:szCs w:val="22"/>
          <w:lang w:eastAsia="it-IT"/>
        </w:rPr>
        <w:t xml:space="preserve"> </w:t>
      </w:r>
      <w:r w:rsidRPr="00CE6A6B">
        <w:rPr>
          <w:rFonts w:ascii="Times New Roman" w:eastAsia="Times New Roman" w:hAnsi="Times New Roman"/>
          <w:sz w:val="22"/>
          <w:szCs w:val="22"/>
          <w:lang w:eastAsia="it-IT"/>
        </w:rPr>
        <w:t>Carta</w:t>
      </w:r>
      <w:r w:rsidR="00F47199" w:rsidRPr="00F47199">
        <w:rPr>
          <w:rFonts w:ascii="Times New Roman" w:eastAsia="Times New Roman" w:hAnsi="Times New Roman"/>
          <w:sz w:val="22"/>
          <w:szCs w:val="22"/>
          <w:lang w:eastAsia="it-IT"/>
        </w:rPr>
        <w:t xml:space="preserve"> </w:t>
      </w:r>
      <w:r w:rsidRPr="00F47199">
        <w:rPr>
          <w:rFonts w:ascii="Times New Roman" w:eastAsia="Times New Roman" w:hAnsi="Times New Roman"/>
          <w:sz w:val="22"/>
          <w:szCs w:val="22"/>
          <w:lang w:eastAsia="it-IT"/>
        </w:rPr>
        <w:t>Encíclica</w:t>
      </w:r>
      <w:r w:rsidR="00F47199" w:rsidRPr="00F47199">
        <w:rPr>
          <w:rFonts w:ascii="Times New Roman" w:eastAsia="Times New Roman" w:hAnsi="Times New Roman"/>
          <w:bCs/>
          <w:i/>
          <w:iCs/>
          <w:sz w:val="22"/>
          <w:szCs w:val="22"/>
          <w:lang w:eastAsia="it-IT"/>
        </w:rPr>
        <w:t xml:space="preserve"> </w:t>
      </w:r>
      <w:r w:rsidRPr="00CE6A6B">
        <w:rPr>
          <w:rFonts w:ascii="Times New Roman" w:eastAsia="Times New Roman" w:hAnsi="Times New Roman"/>
          <w:sz w:val="22"/>
          <w:szCs w:val="22"/>
          <w:lang w:eastAsia="it-IT"/>
        </w:rPr>
        <w:t>sobre a salvaguarda da pessoa humana</w:t>
      </w:r>
      <w:r>
        <w:rPr>
          <w:rFonts w:ascii="Times New Roman" w:eastAsia="Times New Roman" w:hAnsi="Times New Roman"/>
          <w:sz w:val="22"/>
          <w:szCs w:val="22"/>
          <w:lang w:eastAsia="it-IT"/>
        </w:rPr>
        <w:t xml:space="preserve"> </w:t>
      </w:r>
      <w:r w:rsidRPr="00CE6A6B">
        <w:rPr>
          <w:rFonts w:ascii="Times New Roman" w:eastAsia="Times New Roman" w:hAnsi="Times New Roman"/>
          <w:sz w:val="22"/>
          <w:szCs w:val="22"/>
          <w:lang w:eastAsia="it-IT"/>
        </w:rPr>
        <w:t>na era da inteligência artificial</w:t>
      </w:r>
      <w:r w:rsidR="00F47199" w:rsidRPr="00F47199">
        <w:rPr>
          <w:rFonts w:ascii="Times New Roman" w:eastAsia="Times New Roman" w:hAnsi="Times New Roman"/>
          <w:bCs/>
          <w:i/>
          <w:iCs/>
          <w:smallCaps/>
          <w:sz w:val="22"/>
          <w:szCs w:val="22"/>
          <w:lang w:eastAsia="it-IT"/>
        </w:rPr>
        <w:t xml:space="preserve">, </w:t>
      </w:r>
      <w:r w:rsidR="00F47199" w:rsidRPr="00F47199">
        <w:rPr>
          <w:rFonts w:ascii="Times New Roman" w:eastAsia="Times New Roman" w:hAnsi="Times New Roman"/>
          <w:bCs/>
          <w:i/>
          <w:iCs/>
          <w:sz w:val="22"/>
          <w:szCs w:val="22"/>
          <w:lang w:eastAsia="it-IT"/>
        </w:rPr>
        <w:t xml:space="preserve">Magnifica </w:t>
      </w:r>
      <w:proofErr w:type="spellStart"/>
      <w:r w:rsidR="00F47199" w:rsidRPr="00F47199">
        <w:rPr>
          <w:rFonts w:ascii="Times New Roman" w:eastAsia="Times New Roman" w:hAnsi="Times New Roman"/>
          <w:bCs/>
          <w:i/>
          <w:iCs/>
          <w:sz w:val="22"/>
          <w:szCs w:val="22"/>
          <w:lang w:eastAsia="it-IT"/>
        </w:rPr>
        <w:t>Humanitas</w:t>
      </w:r>
      <w:proofErr w:type="spellEnd"/>
    </w:p>
    <w:p w14:paraId="72AFCB6B" w14:textId="66DE5BE2" w:rsidR="00F47199" w:rsidRDefault="00F47199" w:rsidP="00CE6A6B">
      <w:pPr>
        <w:pBdr>
          <w:top w:val="single" w:sz="4" w:space="0" w:color="auto"/>
          <w:left w:val="single" w:sz="4" w:space="4" w:color="auto"/>
          <w:bottom w:val="single" w:sz="4" w:space="1" w:color="auto"/>
          <w:right w:val="single" w:sz="4" w:space="4" w:color="auto"/>
        </w:pBdr>
        <w:jc w:val="both"/>
        <w:rPr>
          <w:smallCaps/>
          <w:sz w:val="20"/>
          <w:szCs w:val="20"/>
        </w:rPr>
      </w:pPr>
      <w:r w:rsidRPr="00F47199">
        <w:rPr>
          <w:rFonts w:ascii="Times New Roman" w:eastAsia="Times New Roman" w:hAnsi="Times New Roman"/>
          <w:sz w:val="22"/>
          <w:szCs w:val="22"/>
          <w:lang w:eastAsia="it-IT"/>
        </w:rPr>
        <w:t xml:space="preserve">210. </w:t>
      </w:r>
      <w:r w:rsidR="00CE6A6B" w:rsidRPr="00CE6A6B">
        <w:rPr>
          <w:rFonts w:ascii="Times New Roman" w:eastAsia="Times New Roman" w:hAnsi="Times New Roman"/>
          <w:sz w:val="22"/>
          <w:szCs w:val="22"/>
          <w:lang w:eastAsia="it-IT"/>
        </w:rPr>
        <w:t xml:space="preserve">A construção de um mundo em estado de beligerância permanente é um mal, e deve ser chamado pelo seu nome. Esta forma de descrever a realidade em que vivemos pode parecer sombria ou pessimista, mas considero tratar-se duma denúncia necessária. A </w:t>
      </w:r>
      <w:proofErr w:type="spellStart"/>
      <w:r w:rsidR="00CE6A6B" w:rsidRPr="00CE6A6B">
        <w:rPr>
          <w:rFonts w:ascii="Times New Roman" w:eastAsia="Times New Roman" w:hAnsi="Times New Roman"/>
          <w:sz w:val="22"/>
          <w:szCs w:val="22"/>
          <w:lang w:eastAsia="it-IT"/>
        </w:rPr>
        <w:t>perspectiva</w:t>
      </w:r>
      <w:proofErr w:type="spellEnd"/>
      <w:r w:rsidR="00CE6A6B" w:rsidRPr="00CE6A6B">
        <w:rPr>
          <w:rFonts w:ascii="Times New Roman" w:eastAsia="Times New Roman" w:hAnsi="Times New Roman"/>
          <w:sz w:val="22"/>
          <w:szCs w:val="22"/>
          <w:lang w:eastAsia="it-IT"/>
        </w:rPr>
        <w:t xml:space="preserve"> cristã, porém, não se esgota na denúncia do mal. Contemplamos a história à luz do Crucificado Ressuscitado, a quem o Pai concedeu «todo o poder no Céu e na Terra» (</w:t>
      </w:r>
      <w:proofErr w:type="spellStart"/>
      <w:r w:rsidR="00CE6A6B" w:rsidRPr="00CE6A6B">
        <w:rPr>
          <w:rFonts w:ascii="Times New Roman" w:eastAsia="Times New Roman" w:hAnsi="Times New Roman"/>
          <w:i/>
          <w:iCs/>
          <w:sz w:val="22"/>
          <w:szCs w:val="22"/>
          <w:lang w:eastAsia="it-IT"/>
        </w:rPr>
        <w:t>Mt</w:t>
      </w:r>
      <w:proofErr w:type="spellEnd"/>
      <w:r w:rsidR="00CE6A6B" w:rsidRPr="00CE6A6B">
        <w:rPr>
          <w:rFonts w:ascii="Times New Roman" w:eastAsia="Times New Roman" w:hAnsi="Times New Roman"/>
          <w:sz w:val="22"/>
          <w:szCs w:val="22"/>
          <w:lang w:eastAsia="it-IT"/>
        </w:rPr>
        <w:t xml:space="preserve"> 28, 18). Não interpretamos o presente como um destino fechado, mas como um campo aberto à conversão pessoal e coletiva. E acreditamos na força do Reino, que se desenvolve a partir da pequenez dum grão de mostarda, como uma semente que, uma vez deitada à terra, germina e cresce (cf. </w:t>
      </w:r>
      <w:proofErr w:type="spellStart"/>
      <w:r w:rsidR="00CE6A6B" w:rsidRPr="00CE6A6B">
        <w:rPr>
          <w:rFonts w:ascii="Times New Roman" w:eastAsia="Times New Roman" w:hAnsi="Times New Roman"/>
          <w:i/>
          <w:iCs/>
          <w:sz w:val="22"/>
          <w:szCs w:val="22"/>
          <w:lang w:eastAsia="it-IT"/>
        </w:rPr>
        <w:t>Mc</w:t>
      </w:r>
      <w:proofErr w:type="spellEnd"/>
      <w:r w:rsidR="00CE6A6B" w:rsidRPr="00CE6A6B">
        <w:rPr>
          <w:rFonts w:ascii="Times New Roman" w:eastAsia="Times New Roman" w:hAnsi="Times New Roman"/>
          <w:sz w:val="22"/>
          <w:szCs w:val="22"/>
          <w:lang w:eastAsia="it-IT"/>
        </w:rPr>
        <w:t xml:space="preserve"> 4, 26-32). Enquanto nos rodeia o ruído da confusão, o bem cresce silenciosamente da terra. Escreve o profeta: «Vou realizar algo de novo, que já está a aparecer: não o notais?» (</w:t>
      </w:r>
      <w:r w:rsidR="00CE6A6B" w:rsidRPr="00CE6A6B">
        <w:rPr>
          <w:rFonts w:ascii="Times New Roman" w:eastAsia="Times New Roman" w:hAnsi="Times New Roman"/>
          <w:i/>
          <w:iCs/>
          <w:sz w:val="22"/>
          <w:szCs w:val="22"/>
          <w:lang w:eastAsia="it-IT"/>
        </w:rPr>
        <w:t>Is</w:t>
      </w:r>
      <w:r w:rsidR="00CE6A6B" w:rsidRPr="00CE6A6B">
        <w:rPr>
          <w:rFonts w:ascii="Times New Roman" w:eastAsia="Times New Roman" w:hAnsi="Times New Roman"/>
          <w:sz w:val="22"/>
          <w:szCs w:val="22"/>
          <w:lang w:eastAsia="it-IT"/>
        </w:rPr>
        <w:t xml:space="preserve"> 43, 19).</w:t>
      </w:r>
    </w:p>
    <w:p w14:paraId="40C3D2EF" w14:textId="77777777" w:rsidR="00CE6A6B" w:rsidRDefault="00CE6A6B" w:rsidP="00CE6A6B">
      <w:pPr>
        <w:pBdr>
          <w:top w:val="single" w:sz="4" w:space="0" w:color="auto"/>
          <w:left w:val="single" w:sz="4" w:space="4" w:color="auto"/>
          <w:bottom w:val="single" w:sz="4" w:space="1" w:color="auto"/>
          <w:right w:val="single" w:sz="4" w:space="4" w:color="auto"/>
        </w:pBdr>
        <w:jc w:val="both"/>
        <w:rPr>
          <w:smallCaps/>
          <w:sz w:val="20"/>
          <w:szCs w:val="20"/>
        </w:rPr>
      </w:pPr>
    </w:p>
    <w:p w14:paraId="7EEE4335" w14:textId="0A252DB4" w:rsidR="008C274A" w:rsidRPr="00CE6A6B" w:rsidRDefault="008C274A" w:rsidP="001315E3">
      <w:pPr>
        <w:pStyle w:val="NormaleWeb"/>
        <w:pBdr>
          <w:top w:val="single" w:sz="4" w:space="0" w:color="auto"/>
          <w:left w:val="single" w:sz="4" w:space="4" w:color="auto"/>
          <w:bottom w:val="single" w:sz="4" w:space="1" w:color="auto"/>
          <w:right w:val="single" w:sz="4" w:space="4" w:color="auto"/>
        </w:pBdr>
        <w:spacing w:before="0" w:beforeAutospacing="0" w:after="0" w:afterAutospacing="0"/>
        <w:jc w:val="both"/>
        <w:rPr>
          <w:i/>
          <w:iCs/>
          <w:sz w:val="22"/>
          <w:szCs w:val="22"/>
        </w:rPr>
      </w:pPr>
      <w:r w:rsidRPr="00CE6A6B">
        <w:rPr>
          <w:smallCaps/>
          <w:sz w:val="22"/>
          <w:szCs w:val="22"/>
        </w:rPr>
        <w:t>Papa Franc</w:t>
      </w:r>
      <w:r w:rsidR="00A97AF8" w:rsidRPr="00CE6A6B">
        <w:rPr>
          <w:smallCaps/>
          <w:sz w:val="22"/>
          <w:szCs w:val="22"/>
        </w:rPr>
        <w:t>i</w:t>
      </w:r>
      <w:r w:rsidRPr="00CE6A6B">
        <w:rPr>
          <w:smallCaps/>
          <w:sz w:val="22"/>
          <w:szCs w:val="22"/>
        </w:rPr>
        <w:t>sco,</w:t>
      </w:r>
      <w:r w:rsidRPr="00CE6A6B">
        <w:rPr>
          <w:b/>
          <w:bCs/>
          <w:i/>
          <w:iCs/>
          <w:sz w:val="22"/>
          <w:szCs w:val="22"/>
        </w:rPr>
        <w:t xml:space="preserve"> </w:t>
      </w:r>
      <w:r w:rsidRPr="00CE6A6B">
        <w:rPr>
          <w:bCs/>
          <w:iCs/>
          <w:sz w:val="22"/>
          <w:szCs w:val="22"/>
        </w:rPr>
        <w:t>E</w:t>
      </w:r>
      <w:r w:rsidR="00A97AF8" w:rsidRPr="00CE6A6B">
        <w:rPr>
          <w:bCs/>
          <w:iCs/>
          <w:sz w:val="22"/>
          <w:szCs w:val="22"/>
        </w:rPr>
        <w:t>xortação</w:t>
      </w:r>
      <w:r w:rsidRPr="00CE6A6B">
        <w:rPr>
          <w:bCs/>
          <w:iCs/>
          <w:sz w:val="22"/>
          <w:szCs w:val="22"/>
        </w:rPr>
        <w:t xml:space="preserve"> Apost</w:t>
      </w:r>
      <w:r w:rsidR="00A97AF8" w:rsidRPr="00CE6A6B">
        <w:rPr>
          <w:bCs/>
          <w:iCs/>
          <w:sz w:val="22"/>
          <w:szCs w:val="22"/>
        </w:rPr>
        <w:t>ó</w:t>
      </w:r>
      <w:r w:rsidRPr="00CE6A6B">
        <w:rPr>
          <w:bCs/>
          <w:iCs/>
          <w:sz w:val="22"/>
          <w:szCs w:val="22"/>
        </w:rPr>
        <w:t>lica s</w:t>
      </w:r>
      <w:r w:rsidR="00A97AF8" w:rsidRPr="00CE6A6B">
        <w:rPr>
          <w:bCs/>
          <w:iCs/>
          <w:sz w:val="22"/>
          <w:szCs w:val="22"/>
        </w:rPr>
        <w:t>obre o anúncio do Ev</w:t>
      </w:r>
      <w:r w:rsidRPr="00CE6A6B">
        <w:rPr>
          <w:bCs/>
          <w:iCs/>
          <w:sz w:val="22"/>
          <w:szCs w:val="22"/>
        </w:rPr>
        <w:t>angel</w:t>
      </w:r>
      <w:r w:rsidR="00A97AF8" w:rsidRPr="00CE6A6B">
        <w:rPr>
          <w:bCs/>
          <w:iCs/>
          <w:sz w:val="22"/>
          <w:szCs w:val="22"/>
        </w:rPr>
        <w:t>h</w:t>
      </w:r>
      <w:r w:rsidRPr="00CE6A6B">
        <w:rPr>
          <w:bCs/>
          <w:iCs/>
          <w:sz w:val="22"/>
          <w:szCs w:val="22"/>
        </w:rPr>
        <w:t>o n</w:t>
      </w:r>
      <w:r w:rsidR="00A97AF8" w:rsidRPr="00CE6A6B">
        <w:rPr>
          <w:bCs/>
          <w:iCs/>
          <w:sz w:val="22"/>
          <w:szCs w:val="22"/>
        </w:rPr>
        <w:t xml:space="preserve">o mundo </w:t>
      </w:r>
      <w:proofErr w:type="spellStart"/>
      <w:r w:rsidR="00A97AF8" w:rsidRPr="00CE6A6B">
        <w:rPr>
          <w:bCs/>
          <w:iCs/>
          <w:sz w:val="22"/>
          <w:szCs w:val="22"/>
        </w:rPr>
        <w:t>actual</w:t>
      </w:r>
      <w:proofErr w:type="spellEnd"/>
      <w:r w:rsidRPr="00CE6A6B">
        <w:rPr>
          <w:iCs/>
          <w:sz w:val="22"/>
          <w:szCs w:val="22"/>
        </w:rPr>
        <w:t xml:space="preserve">, </w:t>
      </w:r>
      <w:proofErr w:type="spellStart"/>
      <w:r w:rsidRPr="00CE6A6B">
        <w:rPr>
          <w:i/>
          <w:iCs/>
          <w:sz w:val="22"/>
          <w:szCs w:val="22"/>
        </w:rPr>
        <w:t>Evangelii</w:t>
      </w:r>
      <w:proofErr w:type="spellEnd"/>
      <w:r w:rsidRPr="00CE6A6B">
        <w:rPr>
          <w:i/>
          <w:iCs/>
          <w:sz w:val="22"/>
          <w:szCs w:val="22"/>
        </w:rPr>
        <w:t xml:space="preserve"> </w:t>
      </w:r>
      <w:proofErr w:type="spellStart"/>
      <w:r w:rsidRPr="00CE6A6B">
        <w:rPr>
          <w:i/>
          <w:iCs/>
          <w:sz w:val="22"/>
          <w:szCs w:val="22"/>
        </w:rPr>
        <w:t>Gaudium</w:t>
      </w:r>
      <w:proofErr w:type="spellEnd"/>
    </w:p>
    <w:p w14:paraId="29D6A019" w14:textId="57D3CF77" w:rsidR="00303082" w:rsidRPr="00CE6A6B" w:rsidRDefault="001B50A2" w:rsidP="001315E3">
      <w:pPr>
        <w:pStyle w:val="NormaleWeb"/>
        <w:pBdr>
          <w:top w:val="single" w:sz="4" w:space="0" w:color="auto"/>
          <w:left w:val="single" w:sz="4" w:space="4" w:color="auto"/>
          <w:bottom w:val="single" w:sz="4" w:space="1" w:color="auto"/>
          <w:right w:val="single" w:sz="4" w:space="4" w:color="auto"/>
        </w:pBdr>
        <w:spacing w:before="0" w:beforeAutospacing="0" w:after="0" w:afterAutospacing="0"/>
        <w:jc w:val="both"/>
        <w:rPr>
          <w:iCs/>
          <w:sz w:val="22"/>
          <w:szCs w:val="22"/>
        </w:rPr>
      </w:pPr>
      <w:r w:rsidRPr="00CE6A6B">
        <w:rPr>
          <w:iCs/>
          <w:sz w:val="22"/>
          <w:szCs w:val="22"/>
        </w:rPr>
        <w:t>24. A Igreja «em saída» é a comunidade de discípulos missionários que «</w:t>
      </w:r>
      <w:proofErr w:type="spellStart"/>
      <w:r w:rsidRPr="00CE6A6B">
        <w:rPr>
          <w:iCs/>
          <w:sz w:val="22"/>
          <w:szCs w:val="22"/>
        </w:rPr>
        <w:t>primeireiam</w:t>
      </w:r>
      <w:proofErr w:type="spellEnd"/>
      <w:r w:rsidRPr="00CE6A6B">
        <w:rPr>
          <w:iCs/>
          <w:sz w:val="22"/>
          <w:szCs w:val="22"/>
        </w:rPr>
        <w:t>», que se envolvem, que acompanham, que frutificam e festejam. [</w:t>
      </w:r>
      <w:r w:rsidR="008C274A" w:rsidRPr="00CE6A6B">
        <w:rPr>
          <w:iCs/>
          <w:sz w:val="22"/>
          <w:szCs w:val="22"/>
        </w:rPr>
        <w:t>…]</w:t>
      </w:r>
      <w:r w:rsidRPr="00CE6A6B">
        <w:rPr>
          <w:iCs/>
          <w:sz w:val="22"/>
          <w:szCs w:val="22"/>
        </w:rPr>
        <w:t xml:space="preserve"> Vive um desejo inexaurível de oferecer misericórdia, fruto de ter experimentado a misericórdia infinita do Pai e a </w:t>
      </w:r>
      <w:r w:rsidR="00A97AF8" w:rsidRPr="00CE6A6B">
        <w:rPr>
          <w:iCs/>
          <w:sz w:val="22"/>
          <w:szCs w:val="22"/>
        </w:rPr>
        <w:t>S</w:t>
      </w:r>
      <w:r w:rsidRPr="00CE6A6B">
        <w:rPr>
          <w:iCs/>
          <w:sz w:val="22"/>
          <w:szCs w:val="22"/>
        </w:rPr>
        <w:t>ua força difusiva</w:t>
      </w:r>
      <w:r w:rsidR="008C274A" w:rsidRPr="00CE6A6B">
        <w:rPr>
          <w:iCs/>
          <w:sz w:val="22"/>
          <w:szCs w:val="22"/>
        </w:rPr>
        <w:t>. […]</w:t>
      </w:r>
      <w:r w:rsidR="00716F94" w:rsidRPr="00CE6A6B">
        <w:rPr>
          <w:iCs/>
          <w:sz w:val="22"/>
          <w:szCs w:val="22"/>
        </w:rPr>
        <w:t xml:space="preserve"> </w:t>
      </w:r>
      <w:r w:rsidR="00303082" w:rsidRPr="00CE6A6B">
        <w:rPr>
          <w:iCs/>
          <w:sz w:val="22"/>
          <w:szCs w:val="22"/>
        </w:rPr>
        <w:t>A evangelização patenteia muita paciência, e evita deter-se a considerar as limitações. Fiel ao dom do Senhor</w:t>
      </w:r>
      <w:proofErr w:type="gramStart"/>
      <w:r w:rsidR="00303082" w:rsidRPr="00CE6A6B">
        <w:rPr>
          <w:iCs/>
          <w:sz w:val="22"/>
          <w:szCs w:val="22"/>
        </w:rPr>
        <w:t>,</w:t>
      </w:r>
      <w:proofErr w:type="gramEnd"/>
      <w:r w:rsidR="00303082" w:rsidRPr="00CE6A6B">
        <w:rPr>
          <w:iCs/>
          <w:sz w:val="22"/>
          <w:szCs w:val="22"/>
        </w:rPr>
        <w:t xml:space="preserve"> sabe também «frutificar». A comunidade evangelizadora mantém-se atenta aos frutos, porque o Senhor a quer fecunda. Cuida do trigo e não perde a paz por causa do joio. O semeador, quando vê surgir o joio no meio do trigo, não tem </w:t>
      </w:r>
      <w:proofErr w:type="spellStart"/>
      <w:r w:rsidR="00303082" w:rsidRPr="00CE6A6B">
        <w:rPr>
          <w:iCs/>
          <w:sz w:val="22"/>
          <w:szCs w:val="22"/>
        </w:rPr>
        <w:t>reacções</w:t>
      </w:r>
      <w:proofErr w:type="spellEnd"/>
      <w:r w:rsidR="00303082" w:rsidRPr="00CE6A6B">
        <w:rPr>
          <w:iCs/>
          <w:sz w:val="22"/>
          <w:szCs w:val="22"/>
        </w:rPr>
        <w:t xml:space="preserve"> lastimosas ou alarmistas. Encontra o modo para fazer com que a Palavra se encarne numa situação concreta e dê frutos de vida nova, apesar de serem aparentemente imperfeitos ou defeituosos. O discípulo sabe oferecer a vida inteira e jogá-la até ao martírio como testemunho de Jesus Cristo, mas o seu sonho não é estar cheio de inimigos, mas antes que a Palavra seja acolhida e manifeste a sua força libertadora e renovadora. […]</w:t>
      </w:r>
    </w:p>
    <w:p w14:paraId="1AB06630" w14:textId="4E3BAD29" w:rsidR="008C274A" w:rsidRPr="00CE6A6B" w:rsidRDefault="008C274A" w:rsidP="001315E3">
      <w:pPr>
        <w:pStyle w:val="NormaleWeb"/>
        <w:pBdr>
          <w:top w:val="single" w:sz="4" w:space="0" w:color="auto"/>
          <w:left w:val="single" w:sz="4" w:space="4" w:color="auto"/>
          <w:bottom w:val="single" w:sz="4" w:space="1" w:color="auto"/>
          <w:right w:val="single" w:sz="4" w:space="4" w:color="auto"/>
        </w:pBdr>
        <w:spacing w:before="0" w:beforeAutospacing="0" w:after="0" w:afterAutospacing="0"/>
        <w:jc w:val="both"/>
        <w:rPr>
          <w:iCs/>
          <w:sz w:val="22"/>
          <w:szCs w:val="22"/>
        </w:rPr>
      </w:pPr>
      <w:r w:rsidRPr="00CE6A6B">
        <w:rPr>
          <w:iCs/>
          <w:sz w:val="22"/>
          <w:szCs w:val="22"/>
        </w:rPr>
        <w:t>225. […]</w:t>
      </w:r>
      <w:r w:rsidR="00716F94" w:rsidRPr="00CE6A6B">
        <w:rPr>
          <w:iCs/>
          <w:sz w:val="22"/>
          <w:szCs w:val="22"/>
        </w:rPr>
        <w:t xml:space="preserve"> O próprio Senhor, na </w:t>
      </w:r>
      <w:r w:rsidR="00F02CE2" w:rsidRPr="00CE6A6B">
        <w:rPr>
          <w:iCs/>
          <w:sz w:val="22"/>
          <w:szCs w:val="22"/>
        </w:rPr>
        <w:t>S</w:t>
      </w:r>
      <w:r w:rsidR="00716F94" w:rsidRPr="00CE6A6B">
        <w:rPr>
          <w:iCs/>
          <w:sz w:val="22"/>
          <w:szCs w:val="22"/>
        </w:rPr>
        <w:t xml:space="preserve">ua vida mortal, deu a entender várias vezes aos </w:t>
      </w:r>
      <w:r w:rsidR="00F02CE2" w:rsidRPr="00CE6A6B">
        <w:rPr>
          <w:iCs/>
          <w:sz w:val="22"/>
          <w:szCs w:val="22"/>
        </w:rPr>
        <w:t>S</w:t>
      </w:r>
      <w:r w:rsidR="00716F94" w:rsidRPr="00CE6A6B">
        <w:rPr>
          <w:iCs/>
          <w:sz w:val="22"/>
          <w:szCs w:val="22"/>
        </w:rPr>
        <w:t xml:space="preserve">eus discípulos que havia coisas que ainda não podiam compreender e era necessário esperar o Espírito Santo (cf. </w:t>
      </w:r>
      <w:proofErr w:type="spellStart"/>
      <w:r w:rsidR="00716F94" w:rsidRPr="00CE6A6B">
        <w:rPr>
          <w:i/>
          <w:iCs/>
          <w:sz w:val="22"/>
          <w:szCs w:val="22"/>
        </w:rPr>
        <w:t>Jo</w:t>
      </w:r>
      <w:proofErr w:type="spellEnd"/>
      <w:r w:rsidR="00716F94" w:rsidRPr="00CE6A6B">
        <w:rPr>
          <w:iCs/>
          <w:sz w:val="22"/>
          <w:szCs w:val="22"/>
        </w:rPr>
        <w:t xml:space="preserve"> 16, 12-13). A parábola do trigo e do joio (cf. </w:t>
      </w:r>
      <w:proofErr w:type="spellStart"/>
      <w:r w:rsidR="00716F94" w:rsidRPr="00CE6A6B">
        <w:rPr>
          <w:i/>
          <w:iCs/>
          <w:sz w:val="22"/>
          <w:szCs w:val="22"/>
        </w:rPr>
        <w:t>Mt</w:t>
      </w:r>
      <w:proofErr w:type="spellEnd"/>
      <w:r w:rsidR="00716F94" w:rsidRPr="00CE6A6B">
        <w:rPr>
          <w:iCs/>
          <w:sz w:val="22"/>
          <w:szCs w:val="22"/>
        </w:rPr>
        <w:t xml:space="preserve"> 13, 24-30) descreve um </w:t>
      </w:r>
      <w:proofErr w:type="spellStart"/>
      <w:r w:rsidR="00716F94" w:rsidRPr="00CE6A6B">
        <w:rPr>
          <w:iCs/>
          <w:sz w:val="22"/>
          <w:szCs w:val="22"/>
        </w:rPr>
        <w:t>aspecto</w:t>
      </w:r>
      <w:proofErr w:type="spellEnd"/>
      <w:r w:rsidR="00716F94" w:rsidRPr="00CE6A6B">
        <w:rPr>
          <w:iCs/>
          <w:sz w:val="22"/>
          <w:szCs w:val="22"/>
        </w:rPr>
        <w:t xml:space="preserve"> importante d</w:t>
      </w:r>
      <w:r w:rsidR="00F02CE2" w:rsidRPr="00CE6A6B">
        <w:rPr>
          <w:iCs/>
          <w:sz w:val="22"/>
          <w:szCs w:val="22"/>
        </w:rPr>
        <w:t>a</w:t>
      </w:r>
      <w:r w:rsidR="00716F94" w:rsidRPr="00CE6A6B">
        <w:rPr>
          <w:iCs/>
          <w:sz w:val="22"/>
          <w:szCs w:val="22"/>
        </w:rPr>
        <w:t xml:space="preserve"> evangelização que consiste em mostrar como o inimigo pode ocupar o espaço do Reino e causar dano com o joio, mas é vencido pela bondade do trigo que se manifesta com o tempo.</w:t>
      </w:r>
    </w:p>
    <w:p w14:paraId="7C4CFF20" w14:textId="1A3282D4" w:rsidR="008C274A" w:rsidRPr="00CE6A6B" w:rsidRDefault="008C274A" w:rsidP="001315E3">
      <w:pPr>
        <w:pStyle w:val="NormaleWeb"/>
        <w:pBdr>
          <w:top w:val="single" w:sz="4" w:space="0" w:color="auto"/>
          <w:left w:val="single" w:sz="4" w:space="4" w:color="auto"/>
          <w:bottom w:val="single" w:sz="4" w:space="1" w:color="auto"/>
          <w:right w:val="single" w:sz="4" w:space="4" w:color="auto"/>
        </w:pBdr>
        <w:spacing w:before="0" w:beforeAutospacing="0" w:after="0" w:afterAutospacing="0"/>
        <w:jc w:val="both"/>
        <w:rPr>
          <w:iCs/>
          <w:sz w:val="22"/>
          <w:szCs w:val="22"/>
        </w:rPr>
      </w:pPr>
      <w:r w:rsidRPr="00CE6A6B">
        <w:rPr>
          <w:iCs/>
          <w:sz w:val="22"/>
          <w:szCs w:val="22"/>
        </w:rPr>
        <w:t xml:space="preserve">278. </w:t>
      </w:r>
      <w:r w:rsidR="00716F94" w:rsidRPr="00CE6A6B">
        <w:rPr>
          <w:iCs/>
          <w:sz w:val="22"/>
          <w:szCs w:val="22"/>
        </w:rPr>
        <w:t>A fé significa também acreditar n</w:t>
      </w:r>
      <w:r w:rsidR="00C54756" w:rsidRPr="00CE6A6B">
        <w:rPr>
          <w:iCs/>
          <w:sz w:val="22"/>
          <w:szCs w:val="22"/>
        </w:rPr>
        <w:t>’</w:t>
      </w:r>
      <w:r w:rsidR="00716F94" w:rsidRPr="00CE6A6B">
        <w:rPr>
          <w:iCs/>
          <w:sz w:val="22"/>
          <w:szCs w:val="22"/>
        </w:rPr>
        <w:t xml:space="preserve">Ele, acreditar que nos ama verdadeiramente, que está vivo, que é capaz de intervir misteriosamente, que não nos abandona, que tira </w:t>
      </w:r>
      <w:r w:rsidR="00F02CE2" w:rsidRPr="00CE6A6B">
        <w:rPr>
          <w:iCs/>
          <w:sz w:val="22"/>
          <w:szCs w:val="22"/>
        </w:rPr>
        <w:t xml:space="preserve">o </w:t>
      </w:r>
      <w:r w:rsidR="00716F94" w:rsidRPr="00CE6A6B">
        <w:rPr>
          <w:iCs/>
          <w:sz w:val="22"/>
          <w:szCs w:val="22"/>
        </w:rPr>
        <w:t xml:space="preserve">bem do mal com o </w:t>
      </w:r>
      <w:r w:rsidR="00F02CE2" w:rsidRPr="00CE6A6B">
        <w:rPr>
          <w:iCs/>
          <w:sz w:val="22"/>
          <w:szCs w:val="22"/>
        </w:rPr>
        <w:t>S</w:t>
      </w:r>
      <w:r w:rsidR="00716F94" w:rsidRPr="00CE6A6B">
        <w:rPr>
          <w:iCs/>
          <w:sz w:val="22"/>
          <w:szCs w:val="22"/>
        </w:rPr>
        <w:t xml:space="preserve">eu poder e a </w:t>
      </w:r>
      <w:r w:rsidR="00F02CE2" w:rsidRPr="00CE6A6B">
        <w:rPr>
          <w:iCs/>
          <w:sz w:val="22"/>
          <w:szCs w:val="22"/>
        </w:rPr>
        <w:t>S</w:t>
      </w:r>
      <w:r w:rsidR="00716F94" w:rsidRPr="00CE6A6B">
        <w:rPr>
          <w:iCs/>
          <w:sz w:val="22"/>
          <w:szCs w:val="22"/>
        </w:rPr>
        <w:t>ua criatividade infinita.</w:t>
      </w:r>
      <w:r w:rsidRPr="00CE6A6B">
        <w:rPr>
          <w:iCs/>
          <w:sz w:val="22"/>
          <w:szCs w:val="22"/>
        </w:rPr>
        <w:t xml:space="preserve"> […]</w:t>
      </w:r>
      <w:r w:rsidR="00716F94" w:rsidRPr="00CE6A6B">
        <w:rPr>
          <w:iCs/>
          <w:sz w:val="22"/>
          <w:szCs w:val="22"/>
        </w:rPr>
        <w:t xml:space="preserve"> Acreditamos no Evangelho que diz que o Reino de Deus já está presente no mundo, e vai-se desenvolvendo aqui e além de várias maneiras: como a pequena semente que pode chegar a transformar-se numa grande árvore (cf. </w:t>
      </w:r>
      <w:proofErr w:type="spellStart"/>
      <w:r w:rsidR="00716F94" w:rsidRPr="00CE6A6B">
        <w:rPr>
          <w:i/>
          <w:iCs/>
          <w:sz w:val="22"/>
          <w:szCs w:val="22"/>
        </w:rPr>
        <w:t>Mt</w:t>
      </w:r>
      <w:proofErr w:type="spellEnd"/>
      <w:r w:rsidR="00716F94" w:rsidRPr="00CE6A6B">
        <w:rPr>
          <w:iCs/>
          <w:sz w:val="22"/>
          <w:szCs w:val="22"/>
        </w:rPr>
        <w:t xml:space="preserve"> 13, 31-32), como o punhado de fermento que leveda uma grande massa (cf.</w:t>
      </w:r>
      <w:r w:rsidR="00716F94" w:rsidRPr="00CE6A6B">
        <w:rPr>
          <w:i/>
          <w:iCs/>
          <w:sz w:val="22"/>
          <w:szCs w:val="22"/>
        </w:rPr>
        <w:t xml:space="preserve"> </w:t>
      </w:r>
      <w:proofErr w:type="spellStart"/>
      <w:r w:rsidR="00716F94" w:rsidRPr="00CE6A6B">
        <w:rPr>
          <w:i/>
          <w:iCs/>
          <w:sz w:val="22"/>
          <w:szCs w:val="22"/>
        </w:rPr>
        <w:t>Mt</w:t>
      </w:r>
      <w:proofErr w:type="spellEnd"/>
      <w:r w:rsidR="00716F94" w:rsidRPr="00CE6A6B">
        <w:rPr>
          <w:iCs/>
          <w:sz w:val="22"/>
          <w:szCs w:val="22"/>
        </w:rPr>
        <w:t xml:space="preserve"> 13, 33), e como a boa semente que cresce no meio do joio (cf. </w:t>
      </w:r>
      <w:proofErr w:type="spellStart"/>
      <w:r w:rsidR="00716F94" w:rsidRPr="00CE6A6B">
        <w:rPr>
          <w:i/>
          <w:iCs/>
          <w:sz w:val="22"/>
          <w:szCs w:val="22"/>
        </w:rPr>
        <w:t>Mt</w:t>
      </w:r>
      <w:proofErr w:type="spellEnd"/>
      <w:r w:rsidR="00716F94" w:rsidRPr="00CE6A6B">
        <w:rPr>
          <w:iCs/>
          <w:sz w:val="22"/>
          <w:szCs w:val="22"/>
        </w:rPr>
        <w:t xml:space="preserve"> 13, 24-30) e sempre nos pode surpreender positivamente: ei-la que aparece, </w:t>
      </w:r>
      <w:r w:rsidR="00F02CE2" w:rsidRPr="00CE6A6B">
        <w:rPr>
          <w:iCs/>
          <w:sz w:val="22"/>
          <w:szCs w:val="22"/>
        </w:rPr>
        <w:t>uma e</w:t>
      </w:r>
      <w:r w:rsidR="00716F94" w:rsidRPr="00CE6A6B">
        <w:rPr>
          <w:iCs/>
          <w:sz w:val="22"/>
          <w:szCs w:val="22"/>
        </w:rPr>
        <w:t xml:space="preserve"> outra vez, luta para florescer de novo. A ressurreição de Cristo produz por toda a parte rebentos deste mundo novo; e, ainda que os cortem, voltam a despontar, porque a ressurreição do Senhor já penetrou a trama oculta desta história; porque Jesus não ressuscitou em vão. […]</w:t>
      </w:r>
    </w:p>
    <w:p w14:paraId="30E4579A" w14:textId="77777777" w:rsidR="008C274A" w:rsidRPr="00CE6A6B" w:rsidRDefault="008C274A" w:rsidP="001315E3">
      <w:pPr>
        <w:pStyle w:val="NormaleWeb"/>
        <w:pBdr>
          <w:top w:val="single" w:sz="4" w:space="0" w:color="auto"/>
          <w:left w:val="single" w:sz="4" w:space="4" w:color="auto"/>
          <w:bottom w:val="single" w:sz="4" w:space="1" w:color="auto"/>
          <w:right w:val="single" w:sz="4" w:space="4" w:color="auto"/>
        </w:pBdr>
        <w:spacing w:before="0" w:beforeAutospacing="0" w:after="0" w:afterAutospacing="0"/>
        <w:jc w:val="both"/>
        <w:rPr>
          <w:i/>
          <w:iCs/>
          <w:sz w:val="22"/>
          <w:szCs w:val="22"/>
        </w:rPr>
      </w:pPr>
    </w:p>
    <w:p w14:paraId="7F074B59" w14:textId="3E53ECAA" w:rsidR="008C274A" w:rsidRPr="00CE6A6B" w:rsidRDefault="008C274A" w:rsidP="001315E3">
      <w:pPr>
        <w:pStyle w:val="NormaleWeb"/>
        <w:pBdr>
          <w:top w:val="single" w:sz="4" w:space="0" w:color="auto"/>
          <w:left w:val="single" w:sz="4" w:space="4" w:color="auto"/>
          <w:bottom w:val="single" w:sz="4" w:space="1" w:color="auto"/>
          <w:right w:val="single" w:sz="4" w:space="4" w:color="auto"/>
        </w:pBdr>
        <w:spacing w:before="0" w:beforeAutospacing="0" w:after="0" w:afterAutospacing="0"/>
        <w:jc w:val="both"/>
        <w:rPr>
          <w:i/>
          <w:iCs/>
          <w:sz w:val="22"/>
          <w:szCs w:val="22"/>
        </w:rPr>
      </w:pPr>
      <w:r w:rsidRPr="00CE6A6B">
        <w:rPr>
          <w:smallCaps/>
          <w:sz w:val="22"/>
          <w:szCs w:val="22"/>
        </w:rPr>
        <w:t>Papa Francisco,</w:t>
      </w:r>
      <w:r w:rsidRPr="00CE6A6B">
        <w:rPr>
          <w:bCs/>
          <w:i/>
          <w:iCs/>
          <w:sz w:val="22"/>
          <w:szCs w:val="22"/>
        </w:rPr>
        <w:t xml:space="preserve"> </w:t>
      </w:r>
      <w:proofErr w:type="spellStart"/>
      <w:r w:rsidRPr="00CE6A6B">
        <w:rPr>
          <w:bCs/>
          <w:i/>
          <w:iCs/>
          <w:sz w:val="22"/>
          <w:szCs w:val="22"/>
        </w:rPr>
        <w:t>Angelus</w:t>
      </w:r>
      <w:proofErr w:type="spellEnd"/>
      <w:r w:rsidRPr="00CE6A6B">
        <w:rPr>
          <w:sz w:val="22"/>
          <w:szCs w:val="22"/>
        </w:rPr>
        <w:t>,</w:t>
      </w:r>
      <w:r w:rsidRPr="00CE6A6B">
        <w:rPr>
          <w:iCs/>
          <w:sz w:val="22"/>
          <w:szCs w:val="22"/>
        </w:rPr>
        <w:t xml:space="preserve"> Praça de São Pedro, Domingo, 19 de </w:t>
      </w:r>
      <w:r w:rsidR="00E642F7" w:rsidRPr="00CE6A6B">
        <w:rPr>
          <w:iCs/>
          <w:sz w:val="22"/>
          <w:szCs w:val="22"/>
        </w:rPr>
        <w:t>J</w:t>
      </w:r>
      <w:r w:rsidRPr="00CE6A6B">
        <w:rPr>
          <w:iCs/>
          <w:sz w:val="22"/>
          <w:szCs w:val="22"/>
        </w:rPr>
        <w:t>ulho de 2020</w:t>
      </w:r>
    </w:p>
    <w:p w14:paraId="6EB88462" w14:textId="77777777" w:rsidR="00C12D5B" w:rsidRPr="00CE6A6B" w:rsidRDefault="00C12D5B" w:rsidP="001315E3">
      <w:pPr>
        <w:pStyle w:val="NormaleWeb"/>
        <w:pBdr>
          <w:top w:val="single" w:sz="4" w:space="0" w:color="auto"/>
          <w:left w:val="single" w:sz="4" w:space="4" w:color="auto"/>
          <w:bottom w:val="single" w:sz="4" w:space="1" w:color="auto"/>
          <w:right w:val="single" w:sz="4" w:space="4" w:color="auto"/>
        </w:pBdr>
        <w:spacing w:before="0" w:beforeAutospacing="0" w:after="0" w:afterAutospacing="0"/>
        <w:jc w:val="both"/>
        <w:rPr>
          <w:iCs/>
          <w:sz w:val="22"/>
          <w:szCs w:val="22"/>
        </w:rPr>
      </w:pPr>
      <w:r w:rsidRPr="00CE6A6B">
        <w:rPr>
          <w:iCs/>
          <w:sz w:val="22"/>
          <w:szCs w:val="22"/>
        </w:rPr>
        <w:t xml:space="preserve">No Evangelho de hoje (cf. </w:t>
      </w:r>
      <w:proofErr w:type="spellStart"/>
      <w:r w:rsidRPr="00CE6A6B">
        <w:rPr>
          <w:i/>
          <w:iCs/>
          <w:sz w:val="22"/>
          <w:szCs w:val="22"/>
        </w:rPr>
        <w:t>Mt</w:t>
      </w:r>
      <w:proofErr w:type="spellEnd"/>
      <w:r w:rsidRPr="00CE6A6B">
        <w:rPr>
          <w:i/>
          <w:iCs/>
          <w:sz w:val="22"/>
          <w:szCs w:val="22"/>
        </w:rPr>
        <w:t xml:space="preserve"> </w:t>
      </w:r>
      <w:r w:rsidRPr="00CE6A6B">
        <w:rPr>
          <w:iCs/>
          <w:sz w:val="22"/>
          <w:szCs w:val="22"/>
        </w:rPr>
        <w:t xml:space="preserve">13, 24-43) voltamos a encontrar Jesus, que fala à multidão sobre o Reino dos Céus com parábolas. Comento apenas a primeira, a do joio, através da qual Jesus nos dá a conhecer a </w:t>
      </w:r>
      <w:r w:rsidRPr="00CE6A6B">
        <w:rPr>
          <w:i/>
          <w:iCs/>
          <w:sz w:val="22"/>
          <w:szCs w:val="22"/>
        </w:rPr>
        <w:t>paciência de Deus,</w:t>
      </w:r>
      <w:r w:rsidRPr="00CE6A6B">
        <w:rPr>
          <w:iCs/>
          <w:sz w:val="22"/>
          <w:szCs w:val="22"/>
        </w:rPr>
        <w:t xml:space="preserve"> abrindo o nosso coração à </w:t>
      </w:r>
      <w:r w:rsidRPr="00CE6A6B">
        <w:rPr>
          <w:i/>
          <w:iCs/>
          <w:sz w:val="22"/>
          <w:szCs w:val="22"/>
        </w:rPr>
        <w:t>esperança.</w:t>
      </w:r>
    </w:p>
    <w:p w14:paraId="14719998" w14:textId="07171606" w:rsidR="008C274A" w:rsidRPr="00CE6A6B" w:rsidRDefault="00C12D5B" w:rsidP="001315E3">
      <w:pPr>
        <w:pStyle w:val="NormaleWeb"/>
        <w:pBdr>
          <w:top w:val="single" w:sz="4" w:space="0" w:color="auto"/>
          <w:left w:val="single" w:sz="4" w:space="4" w:color="auto"/>
          <w:bottom w:val="single" w:sz="4" w:space="1" w:color="auto"/>
          <w:right w:val="single" w:sz="4" w:space="4" w:color="auto"/>
        </w:pBdr>
        <w:spacing w:before="0" w:beforeAutospacing="0" w:after="0" w:afterAutospacing="0"/>
        <w:jc w:val="both"/>
        <w:rPr>
          <w:iCs/>
          <w:sz w:val="22"/>
          <w:szCs w:val="22"/>
        </w:rPr>
      </w:pPr>
      <w:r w:rsidRPr="00CE6A6B">
        <w:rPr>
          <w:iCs/>
          <w:sz w:val="22"/>
          <w:szCs w:val="22"/>
        </w:rPr>
        <w:t xml:space="preserve">Jesus narra que no campo onde foi semeado o bom trigo, brota inclusive o joio, termo que resume todas as ervas daninhas que infestam o solo. </w:t>
      </w:r>
      <w:r w:rsidR="008C274A" w:rsidRPr="00CE6A6B">
        <w:rPr>
          <w:iCs/>
          <w:sz w:val="22"/>
          <w:szCs w:val="22"/>
        </w:rPr>
        <w:t>[…].</w:t>
      </w:r>
      <w:r w:rsidRPr="00CE6A6B">
        <w:rPr>
          <w:iCs/>
          <w:sz w:val="22"/>
          <w:szCs w:val="22"/>
        </w:rPr>
        <w:t xml:space="preserve"> Então, os servos vão ter com o senhor para saber de onde vem o joio, e ele responde: «Um inimigo fez isto!» (v. 28).</w:t>
      </w:r>
      <w:r w:rsidR="008C274A" w:rsidRPr="00CE6A6B">
        <w:rPr>
          <w:iCs/>
          <w:sz w:val="22"/>
          <w:szCs w:val="22"/>
        </w:rPr>
        <w:t xml:space="preserve"> […]</w:t>
      </w:r>
    </w:p>
    <w:p w14:paraId="4181EAD8" w14:textId="374AE3DD" w:rsidR="00C12D5B" w:rsidRPr="00CE6A6B" w:rsidRDefault="00C12D5B" w:rsidP="001315E3">
      <w:pPr>
        <w:pStyle w:val="NormaleWeb"/>
        <w:pBdr>
          <w:top w:val="single" w:sz="4" w:space="0" w:color="auto"/>
          <w:left w:val="single" w:sz="4" w:space="4" w:color="auto"/>
          <w:bottom w:val="single" w:sz="4" w:space="1" w:color="auto"/>
          <w:right w:val="single" w:sz="4" w:space="4" w:color="auto"/>
        </w:pBdr>
        <w:spacing w:before="0" w:beforeAutospacing="0" w:after="0" w:afterAutospacing="0"/>
        <w:jc w:val="both"/>
        <w:rPr>
          <w:iCs/>
          <w:sz w:val="22"/>
          <w:szCs w:val="22"/>
        </w:rPr>
      </w:pPr>
      <w:r w:rsidRPr="00CE6A6B">
        <w:rPr>
          <w:iCs/>
          <w:sz w:val="22"/>
          <w:szCs w:val="22"/>
        </w:rPr>
        <w:t xml:space="preserve">A intenção dos servos é eliminar imediatamente o mal, ou seja, as pessoas más, mas o dono é mais sábio, vê além: devem saber esperar, pois suportar a perseguição e a hostilidade faz parte da vocação cristã. Certamente, o mal </w:t>
      </w:r>
      <w:proofErr w:type="spellStart"/>
      <w:r w:rsidRPr="00CE6A6B">
        <w:rPr>
          <w:iCs/>
          <w:sz w:val="22"/>
          <w:szCs w:val="22"/>
        </w:rPr>
        <w:t>há</w:t>
      </w:r>
      <w:r w:rsidR="00287504" w:rsidRPr="00CE6A6B">
        <w:rPr>
          <w:iCs/>
          <w:sz w:val="22"/>
          <w:szCs w:val="22"/>
        </w:rPr>
        <w:t>-</w:t>
      </w:r>
      <w:r w:rsidRPr="00CE6A6B">
        <w:rPr>
          <w:iCs/>
          <w:sz w:val="22"/>
          <w:szCs w:val="22"/>
        </w:rPr>
        <w:t>de</w:t>
      </w:r>
      <w:proofErr w:type="spellEnd"/>
      <w:r w:rsidRPr="00CE6A6B">
        <w:rPr>
          <w:iCs/>
          <w:sz w:val="22"/>
          <w:szCs w:val="22"/>
        </w:rPr>
        <w:t xml:space="preserve"> ser rejeitado, mas os ímpios são pessoas com as quais é preciso ter paciência. Não se trata da tolerância hipócrita que esconde ambiguidades, mas da justiça temperada pela misericórdia. Se Jesus veio em busca mais de pecadores do que de justos, para curar os doentes antes ainda que os saudáveis (cf. </w:t>
      </w:r>
      <w:proofErr w:type="spellStart"/>
      <w:r w:rsidRPr="00CE6A6B">
        <w:rPr>
          <w:i/>
          <w:iCs/>
          <w:sz w:val="22"/>
          <w:szCs w:val="22"/>
        </w:rPr>
        <w:t>Mt</w:t>
      </w:r>
      <w:proofErr w:type="spellEnd"/>
      <w:r w:rsidRPr="00CE6A6B">
        <w:rPr>
          <w:i/>
          <w:iCs/>
          <w:sz w:val="22"/>
          <w:szCs w:val="22"/>
        </w:rPr>
        <w:t xml:space="preserve"> </w:t>
      </w:r>
      <w:r w:rsidRPr="00CE6A6B">
        <w:rPr>
          <w:iCs/>
          <w:sz w:val="22"/>
          <w:szCs w:val="22"/>
        </w:rPr>
        <w:t xml:space="preserve">9, 12-13), também a </w:t>
      </w:r>
      <w:proofErr w:type="spellStart"/>
      <w:r w:rsidRPr="00CE6A6B">
        <w:rPr>
          <w:iCs/>
          <w:sz w:val="22"/>
          <w:szCs w:val="22"/>
        </w:rPr>
        <w:t>a</w:t>
      </w:r>
      <w:r w:rsidR="00287504" w:rsidRPr="00CE6A6B">
        <w:rPr>
          <w:iCs/>
          <w:sz w:val="22"/>
          <w:szCs w:val="22"/>
        </w:rPr>
        <w:t>c</w:t>
      </w:r>
      <w:r w:rsidRPr="00CE6A6B">
        <w:rPr>
          <w:iCs/>
          <w:sz w:val="22"/>
          <w:szCs w:val="22"/>
        </w:rPr>
        <w:t>ção</w:t>
      </w:r>
      <w:proofErr w:type="spellEnd"/>
      <w:r w:rsidRPr="00CE6A6B">
        <w:rPr>
          <w:iCs/>
          <w:sz w:val="22"/>
          <w:szCs w:val="22"/>
        </w:rPr>
        <w:t xml:space="preserve"> dos </w:t>
      </w:r>
      <w:r w:rsidR="00287504" w:rsidRPr="00CE6A6B">
        <w:rPr>
          <w:iCs/>
          <w:sz w:val="22"/>
          <w:szCs w:val="22"/>
        </w:rPr>
        <w:t>S</w:t>
      </w:r>
      <w:r w:rsidRPr="00CE6A6B">
        <w:rPr>
          <w:iCs/>
          <w:sz w:val="22"/>
          <w:szCs w:val="22"/>
        </w:rPr>
        <w:t>eus discípulos deve ter em vista não suprimir os ímpios, mas salvá-los. Eis no que consiste a paciência!</w:t>
      </w:r>
    </w:p>
    <w:p w14:paraId="4D9D6DB7" w14:textId="1E90861D" w:rsidR="008C274A" w:rsidRPr="00287504" w:rsidRDefault="00C12D5B" w:rsidP="001315E3">
      <w:pPr>
        <w:pStyle w:val="NormaleWeb"/>
        <w:pBdr>
          <w:top w:val="single" w:sz="4" w:space="0" w:color="auto"/>
          <w:left w:val="single" w:sz="4" w:space="4" w:color="auto"/>
          <w:bottom w:val="single" w:sz="4" w:space="1" w:color="auto"/>
          <w:right w:val="single" w:sz="4" w:space="4" w:color="auto"/>
        </w:pBdr>
        <w:spacing w:before="0" w:beforeAutospacing="0" w:after="0" w:afterAutospacing="0"/>
        <w:jc w:val="both"/>
        <w:rPr>
          <w:iCs/>
          <w:sz w:val="20"/>
          <w:szCs w:val="20"/>
        </w:rPr>
      </w:pPr>
      <w:r w:rsidRPr="00CE6A6B">
        <w:rPr>
          <w:iCs/>
          <w:sz w:val="22"/>
          <w:szCs w:val="22"/>
        </w:rPr>
        <w:t xml:space="preserve">O Evangelho de hoje apresenta duas formas de agir e de habitar a história: por um lado, o olhar do dono, que vê além; por outro, o olhar dos servos, que </w:t>
      </w:r>
      <w:proofErr w:type="spellStart"/>
      <w:r w:rsidRPr="00CE6A6B">
        <w:rPr>
          <w:iCs/>
          <w:sz w:val="22"/>
          <w:szCs w:val="22"/>
        </w:rPr>
        <w:t>v</w:t>
      </w:r>
      <w:r w:rsidR="00287504" w:rsidRPr="00CE6A6B">
        <w:rPr>
          <w:iCs/>
          <w:sz w:val="22"/>
          <w:szCs w:val="22"/>
        </w:rPr>
        <w:t>ê</w:t>
      </w:r>
      <w:r w:rsidRPr="00CE6A6B">
        <w:rPr>
          <w:iCs/>
          <w:sz w:val="22"/>
          <w:szCs w:val="22"/>
        </w:rPr>
        <w:t>em</w:t>
      </w:r>
      <w:proofErr w:type="spellEnd"/>
      <w:r w:rsidRPr="00CE6A6B">
        <w:rPr>
          <w:iCs/>
          <w:sz w:val="22"/>
          <w:szCs w:val="22"/>
        </w:rPr>
        <w:t xml:space="preserve"> o problema. Os servos preocupam-se com um campo sem </w:t>
      </w:r>
      <w:r w:rsidRPr="00CE6A6B">
        <w:rPr>
          <w:iCs/>
          <w:sz w:val="22"/>
          <w:szCs w:val="22"/>
        </w:rPr>
        <w:lastRenderedPageBreak/>
        <w:t xml:space="preserve">ervas daninhas, o dono preocupa-se com o trigo bom. O Senhor convida-nos a ter o </w:t>
      </w:r>
      <w:r w:rsidR="00287504" w:rsidRPr="00CE6A6B">
        <w:rPr>
          <w:iCs/>
          <w:sz w:val="22"/>
          <w:szCs w:val="22"/>
        </w:rPr>
        <w:t>S</w:t>
      </w:r>
      <w:r w:rsidRPr="00CE6A6B">
        <w:rPr>
          <w:iCs/>
          <w:sz w:val="22"/>
          <w:szCs w:val="22"/>
        </w:rPr>
        <w:t>eu olhar, que se fixa no trigo bom, que sabe conservá-lo até no meio das ervas daninhas. Não coopera com Deus quem procura os limites e defeitos dos outros</w:t>
      </w:r>
      <w:r w:rsidR="00287504" w:rsidRPr="00CE6A6B">
        <w:rPr>
          <w:iCs/>
          <w:sz w:val="22"/>
          <w:szCs w:val="22"/>
        </w:rPr>
        <w:t>,</w:t>
      </w:r>
      <w:r w:rsidRPr="00CE6A6B">
        <w:rPr>
          <w:iCs/>
          <w:sz w:val="22"/>
          <w:szCs w:val="22"/>
        </w:rPr>
        <w:t xml:space="preserve"> mas, ao contrário, quem sabe reconhecer o bem que cresce silenciosamente no campo da Igreja e da história, cultivando-o até ao amadurecimento. E então será Deus, e só Ele, que recompensará os bons e ca</w:t>
      </w:r>
      <w:bookmarkStart w:id="1" w:name="_GoBack"/>
      <w:bookmarkEnd w:id="1"/>
      <w:r w:rsidRPr="00CE6A6B">
        <w:rPr>
          <w:iCs/>
          <w:sz w:val="22"/>
          <w:szCs w:val="22"/>
        </w:rPr>
        <w:t>stigará os ímpios.</w:t>
      </w:r>
      <w:r w:rsidR="008C274A" w:rsidRPr="00CE6A6B">
        <w:rPr>
          <w:iCs/>
          <w:sz w:val="22"/>
          <w:szCs w:val="22"/>
        </w:rPr>
        <w:t xml:space="preserve"> […]</w:t>
      </w:r>
    </w:p>
    <w:sectPr w:rsidR="008C274A" w:rsidRPr="00287504" w:rsidSect="00EE0A50">
      <w:head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4A5FE" w14:textId="77777777" w:rsidR="00E5779B" w:rsidRDefault="00E5779B" w:rsidP="00D33376">
      <w:r>
        <w:separator/>
      </w:r>
    </w:p>
  </w:endnote>
  <w:endnote w:type="continuationSeparator" w:id="0">
    <w:p w14:paraId="6DD31C87" w14:textId="77777777" w:rsidR="00E5779B" w:rsidRDefault="00E5779B" w:rsidP="00D33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92968" w14:textId="77777777" w:rsidR="00E5779B" w:rsidRDefault="00E5779B" w:rsidP="00D33376">
      <w:r>
        <w:separator/>
      </w:r>
    </w:p>
  </w:footnote>
  <w:footnote w:type="continuationSeparator" w:id="0">
    <w:p w14:paraId="103DCB10" w14:textId="77777777" w:rsidR="00E5779B" w:rsidRDefault="00E5779B" w:rsidP="00D333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B403D" w14:textId="0C0E7CBD" w:rsidR="00ED3D3D" w:rsidRPr="0019580A" w:rsidRDefault="001315E3" w:rsidP="0019580A">
    <w:pPr>
      <w:pBdr>
        <w:bottom w:val="single" w:sz="4" w:space="1" w:color="auto"/>
      </w:pBdr>
      <w:tabs>
        <w:tab w:val="center" w:pos="4819"/>
        <w:tab w:val="right" w:pos="9638"/>
      </w:tabs>
      <w:rPr>
        <w:rFonts w:ascii="Times New Roman" w:hAnsi="Times New Roman"/>
        <w:sz w:val="16"/>
        <w:szCs w:val="16"/>
      </w:rPr>
    </w:pPr>
    <w:r w:rsidRPr="009E4A22">
      <w:rPr>
        <w:rFonts w:ascii="Times New Roman" w:eastAsia="Times New Roman" w:hAnsi="Times New Roman"/>
        <w:i/>
        <w:iCs/>
        <w:sz w:val="16"/>
        <w:szCs w:val="16"/>
        <w:lang w:eastAsia="it-IT"/>
      </w:rPr>
      <w:t xml:space="preserve">Pontifícia </w:t>
    </w:r>
    <w:r w:rsidR="00D64DD8" w:rsidRPr="009E4A22">
      <w:rPr>
        <w:rFonts w:ascii="Times New Roman" w:eastAsia="Times New Roman" w:hAnsi="Times New Roman"/>
        <w:i/>
        <w:iCs/>
        <w:sz w:val="16"/>
        <w:szCs w:val="16"/>
        <w:lang w:eastAsia="it-IT"/>
      </w:rPr>
      <w:t xml:space="preserve">União Missionária </w:t>
    </w:r>
    <w:r w:rsidR="00D64DD8" w:rsidRPr="009E4A22">
      <w:rPr>
        <w:rFonts w:ascii="Times New Roman" w:eastAsia="Times New Roman" w:hAnsi="Times New Roman"/>
        <w:i/>
        <w:sz w:val="16"/>
        <w:szCs w:val="16"/>
        <w:lang w:eastAsia="it-IT"/>
      </w:rPr>
      <w:t xml:space="preserve">– </w:t>
    </w:r>
    <w:proofErr w:type="spellStart"/>
    <w:r w:rsidR="00D64DD8" w:rsidRPr="009E4A22">
      <w:rPr>
        <w:rFonts w:ascii="Times New Roman" w:eastAsia="Times New Roman" w:hAnsi="Times New Roman"/>
        <w:i/>
        <w:sz w:val="16"/>
        <w:szCs w:val="16"/>
        <w:lang w:eastAsia="it-IT"/>
      </w:rPr>
      <w:t>D.A.N</w:t>
    </w:r>
    <w:proofErr w:type="spellEnd"/>
    <w:r w:rsidR="00D64DD8" w:rsidRPr="009E4A22">
      <w:rPr>
        <w:rFonts w:ascii="Times New Roman" w:eastAsia="Times New Roman" w:hAnsi="Times New Roman"/>
        <w:i/>
        <w:sz w:val="16"/>
        <w:szCs w:val="16"/>
        <w:lang w:eastAsia="it-IT"/>
      </w:rPr>
      <w:t xml:space="preserve">. Nguyen – Ano A </w:t>
    </w:r>
    <w:r w:rsidR="00D64DD8" w:rsidRPr="006B7173">
      <w:rPr>
        <w:rFonts w:ascii="Times New Roman" w:hAnsi="Times New Roman"/>
        <w:i/>
        <w:sz w:val="16"/>
        <w:szCs w:val="16"/>
      </w:rPr>
      <w:t>– Coment</w:t>
    </w:r>
    <w:r w:rsidR="00755DA7">
      <w:rPr>
        <w:rFonts w:ascii="Times New Roman" w:hAnsi="Times New Roman"/>
        <w:i/>
        <w:sz w:val="16"/>
        <w:szCs w:val="16"/>
      </w:rPr>
      <w:t>ário X</w:t>
    </w:r>
    <w:r w:rsidR="006365F1">
      <w:rPr>
        <w:rFonts w:ascii="Times New Roman" w:hAnsi="Times New Roman"/>
        <w:i/>
        <w:sz w:val="16"/>
        <w:szCs w:val="16"/>
      </w:rPr>
      <w:t>V</w:t>
    </w:r>
    <w:r w:rsidR="00E97C6D">
      <w:rPr>
        <w:rFonts w:ascii="Times New Roman" w:hAnsi="Times New Roman"/>
        <w:i/>
        <w:sz w:val="16"/>
        <w:szCs w:val="16"/>
      </w:rPr>
      <w:t>I</w:t>
    </w:r>
    <w:r w:rsidR="00D64DD8" w:rsidRPr="006B7173">
      <w:rPr>
        <w:rFonts w:ascii="Times New Roman" w:hAnsi="Times New Roman"/>
        <w:i/>
        <w:sz w:val="16"/>
        <w:szCs w:val="16"/>
      </w:rPr>
      <w:t xml:space="preserve"> Domingo do Tempo Comum</w:t>
    </w:r>
    <w:r w:rsidR="00D64DD8" w:rsidRPr="006B7173">
      <w:rPr>
        <w:rFonts w:ascii="Times New Roman" w:hAnsi="Times New Roman"/>
        <w:i/>
        <w:sz w:val="16"/>
        <w:szCs w:val="16"/>
      </w:rPr>
      <w:tab/>
    </w:r>
    <w:r w:rsidR="00D64DD8" w:rsidRPr="006B7173">
      <w:rPr>
        <w:rFonts w:ascii="Times New Roman" w:hAnsi="Times New Roman"/>
        <w:sz w:val="16"/>
        <w:szCs w:val="16"/>
      </w:rPr>
      <w:fldChar w:fldCharType="begin"/>
    </w:r>
    <w:r w:rsidR="00D64DD8" w:rsidRPr="006B7173">
      <w:rPr>
        <w:rFonts w:ascii="Times New Roman" w:hAnsi="Times New Roman"/>
        <w:sz w:val="16"/>
        <w:szCs w:val="16"/>
      </w:rPr>
      <w:instrText>PAGE   \* MERGEFORMAT</w:instrText>
    </w:r>
    <w:r w:rsidR="00D64DD8" w:rsidRPr="006B7173">
      <w:rPr>
        <w:rFonts w:ascii="Times New Roman" w:hAnsi="Times New Roman"/>
        <w:sz w:val="16"/>
        <w:szCs w:val="16"/>
      </w:rPr>
      <w:fldChar w:fldCharType="separate"/>
    </w:r>
    <w:r w:rsidR="00CE6A6B">
      <w:rPr>
        <w:rFonts w:ascii="Times New Roman" w:hAnsi="Times New Roman"/>
        <w:noProof/>
        <w:sz w:val="16"/>
        <w:szCs w:val="16"/>
      </w:rPr>
      <w:t>4</w:t>
    </w:r>
    <w:r w:rsidR="00D64DD8" w:rsidRPr="006B7173">
      <w:rPr>
        <w:rFonts w:ascii="Times New Roman" w:hAnsi="Times New Roman"/>
        <w:sz w:val="16"/>
        <w:szCs w:val="1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it-IT" w:vendorID="64" w:dllVersion="6" w:nlCheck="1" w:checkStyle="0"/>
  <w:activeWritingStyle w:appName="MSWord" w:lang="en-US" w:vendorID="64" w:dllVersion="6" w:nlCheck="1" w:checkStyle="1"/>
  <w:activeWritingStyle w:appName="MSWord" w:lang="es-ES" w:vendorID="64" w:dllVersion="6" w:nlCheck="1" w:checkStyle="1"/>
  <w:activeWritingStyle w:appName="MSWord" w:lang="pt-PT" w:vendorID="64" w:dllVersion="4096" w:nlCheck="1" w:checkStyle="0"/>
  <w:activeWritingStyle w:appName="MSWord" w:lang="pt-PT" w:vendorID="64" w:dllVersion="0" w:nlCheck="1" w:checkStyle="0"/>
  <w:activeWritingStyle w:appName="MSWord" w:lang="en-GB" w:vendorID="64" w:dllVersion="0" w:nlCheck="1" w:checkStyle="0"/>
  <w:activeWritingStyle w:appName="MSWord" w:lang="it-IT" w:vendorID="64" w:dllVersion="131078" w:nlCheck="1" w:checkStyle="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E41"/>
    <w:rsid w:val="000025B3"/>
    <w:rsid w:val="0000510C"/>
    <w:rsid w:val="00021DD7"/>
    <w:rsid w:val="00036CED"/>
    <w:rsid w:val="00047321"/>
    <w:rsid w:val="000630AF"/>
    <w:rsid w:val="0006713D"/>
    <w:rsid w:val="00073771"/>
    <w:rsid w:val="0008614A"/>
    <w:rsid w:val="00086B0F"/>
    <w:rsid w:val="000A0B08"/>
    <w:rsid w:val="000A7AEF"/>
    <w:rsid w:val="000B17DC"/>
    <w:rsid w:val="000B3565"/>
    <w:rsid w:val="000C10B3"/>
    <w:rsid w:val="000C4669"/>
    <w:rsid w:val="000D273F"/>
    <w:rsid w:val="000D517A"/>
    <w:rsid w:val="000E0998"/>
    <w:rsid w:val="000F4406"/>
    <w:rsid w:val="000F51FE"/>
    <w:rsid w:val="001011F9"/>
    <w:rsid w:val="00103DEE"/>
    <w:rsid w:val="00107A5B"/>
    <w:rsid w:val="00112243"/>
    <w:rsid w:val="0011632A"/>
    <w:rsid w:val="00122250"/>
    <w:rsid w:val="001266C6"/>
    <w:rsid w:val="001315E3"/>
    <w:rsid w:val="00131859"/>
    <w:rsid w:val="001365C7"/>
    <w:rsid w:val="00143A1A"/>
    <w:rsid w:val="00153DE7"/>
    <w:rsid w:val="0016710B"/>
    <w:rsid w:val="00167520"/>
    <w:rsid w:val="00177D14"/>
    <w:rsid w:val="001841B7"/>
    <w:rsid w:val="00186FBC"/>
    <w:rsid w:val="0019580A"/>
    <w:rsid w:val="001A296A"/>
    <w:rsid w:val="001A5CBF"/>
    <w:rsid w:val="001A671A"/>
    <w:rsid w:val="001A6CF2"/>
    <w:rsid w:val="001B0D11"/>
    <w:rsid w:val="001B50A2"/>
    <w:rsid w:val="001B78EE"/>
    <w:rsid w:val="001C5150"/>
    <w:rsid w:val="001D10B9"/>
    <w:rsid w:val="001D2839"/>
    <w:rsid w:val="001D610B"/>
    <w:rsid w:val="001D7DF5"/>
    <w:rsid w:val="001D7E38"/>
    <w:rsid w:val="001E62C7"/>
    <w:rsid w:val="001F7D49"/>
    <w:rsid w:val="00202F71"/>
    <w:rsid w:val="002076A7"/>
    <w:rsid w:val="00217F55"/>
    <w:rsid w:val="002317AF"/>
    <w:rsid w:val="00233295"/>
    <w:rsid w:val="002348C7"/>
    <w:rsid w:val="00242988"/>
    <w:rsid w:val="0025738F"/>
    <w:rsid w:val="002604EA"/>
    <w:rsid w:val="002613AD"/>
    <w:rsid w:val="002654AA"/>
    <w:rsid w:val="00267B07"/>
    <w:rsid w:val="00287504"/>
    <w:rsid w:val="00290487"/>
    <w:rsid w:val="0029322B"/>
    <w:rsid w:val="002945F8"/>
    <w:rsid w:val="002A4B9B"/>
    <w:rsid w:val="002A5553"/>
    <w:rsid w:val="002E1B54"/>
    <w:rsid w:val="002E5DB6"/>
    <w:rsid w:val="002E6EC5"/>
    <w:rsid w:val="002F475A"/>
    <w:rsid w:val="002F7DBA"/>
    <w:rsid w:val="00303082"/>
    <w:rsid w:val="00327A52"/>
    <w:rsid w:val="003442EF"/>
    <w:rsid w:val="00355907"/>
    <w:rsid w:val="0036266F"/>
    <w:rsid w:val="00363BFE"/>
    <w:rsid w:val="003642F4"/>
    <w:rsid w:val="00364778"/>
    <w:rsid w:val="00375C64"/>
    <w:rsid w:val="00387724"/>
    <w:rsid w:val="00397640"/>
    <w:rsid w:val="003A30E3"/>
    <w:rsid w:val="003B20DA"/>
    <w:rsid w:val="003B3FEE"/>
    <w:rsid w:val="003B66E3"/>
    <w:rsid w:val="003C6A68"/>
    <w:rsid w:val="003E0901"/>
    <w:rsid w:val="003E2EE2"/>
    <w:rsid w:val="003F220D"/>
    <w:rsid w:val="00401A09"/>
    <w:rsid w:val="00420059"/>
    <w:rsid w:val="00421320"/>
    <w:rsid w:val="004217C9"/>
    <w:rsid w:val="0042416B"/>
    <w:rsid w:val="004266F4"/>
    <w:rsid w:val="004604D8"/>
    <w:rsid w:val="00464DAD"/>
    <w:rsid w:val="0046696A"/>
    <w:rsid w:val="00486BA7"/>
    <w:rsid w:val="00487BBD"/>
    <w:rsid w:val="00496761"/>
    <w:rsid w:val="00496F5E"/>
    <w:rsid w:val="004A2147"/>
    <w:rsid w:val="004A3630"/>
    <w:rsid w:val="004A5102"/>
    <w:rsid w:val="004C237D"/>
    <w:rsid w:val="004C2AFA"/>
    <w:rsid w:val="004C2FA3"/>
    <w:rsid w:val="004C606A"/>
    <w:rsid w:val="004C6931"/>
    <w:rsid w:val="004E3F29"/>
    <w:rsid w:val="004E5150"/>
    <w:rsid w:val="00520DDB"/>
    <w:rsid w:val="00526EB6"/>
    <w:rsid w:val="00532779"/>
    <w:rsid w:val="0054361B"/>
    <w:rsid w:val="00562DC9"/>
    <w:rsid w:val="0057221C"/>
    <w:rsid w:val="00582CC1"/>
    <w:rsid w:val="005957D1"/>
    <w:rsid w:val="005A0589"/>
    <w:rsid w:val="005A0C62"/>
    <w:rsid w:val="005A70EA"/>
    <w:rsid w:val="005B1569"/>
    <w:rsid w:val="005B1641"/>
    <w:rsid w:val="005B5502"/>
    <w:rsid w:val="005C1CD5"/>
    <w:rsid w:val="005E34A2"/>
    <w:rsid w:val="005E3FDA"/>
    <w:rsid w:val="005E5825"/>
    <w:rsid w:val="0062046B"/>
    <w:rsid w:val="00624884"/>
    <w:rsid w:val="006365F1"/>
    <w:rsid w:val="006377BA"/>
    <w:rsid w:val="00650800"/>
    <w:rsid w:val="0066786E"/>
    <w:rsid w:val="00671540"/>
    <w:rsid w:val="00675A39"/>
    <w:rsid w:val="00682CB8"/>
    <w:rsid w:val="006B54CE"/>
    <w:rsid w:val="006B6DC1"/>
    <w:rsid w:val="006C65D1"/>
    <w:rsid w:val="006F2ED4"/>
    <w:rsid w:val="0070332E"/>
    <w:rsid w:val="00716F94"/>
    <w:rsid w:val="00722E4F"/>
    <w:rsid w:val="0073290F"/>
    <w:rsid w:val="007406C7"/>
    <w:rsid w:val="007520D9"/>
    <w:rsid w:val="00755DA7"/>
    <w:rsid w:val="00772064"/>
    <w:rsid w:val="00774DB9"/>
    <w:rsid w:val="00777200"/>
    <w:rsid w:val="00777C35"/>
    <w:rsid w:val="00782097"/>
    <w:rsid w:val="007831B3"/>
    <w:rsid w:val="00786A3E"/>
    <w:rsid w:val="00792488"/>
    <w:rsid w:val="00797C2D"/>
    <w:rsid w:val="007A0532"/>
    <w:rsid w:val="007A1426"/>
    <w:rsid w:val="007A55AF"/>
    <w:rsid w:val="007B1908"/>
    <w:rsid w:val="007B4A86"/>
    <w:rsid w:val="007C1440"/>
    <w:rsid w:val="007C1C64"/>
    <w:rsid w:val="007C507D"/>
    <w:rsid w:val="007C5CAA"/>
    <w:rsid w:val="007C62FD"/>
    <w:rsid w:val="007C7ED7"/>
    <w:rsid w:val="007D4665"/>
    <w:rsid w:val="007D4862"/>
    <w:rsid w:val="007D7082"/>
    <w:rsid w:val="007E5384"/>
    <w:rsid w:val="007E5442"/>
    <w:rsid w:val="007F34F0"/>
    <w:rsid w:val="007F4182"/>
    <w:rsid w:val="00811074"/>
    <w:rsid w:val="0081713C"/>
    <w:rsid w:val="00830B02"/>
    <w:rsid w:val="00832DFD"/>
    <w:rsid w:val="00833E62"/>
    <w:rsid w:val="00847F14"/>
    <w:rsid w:val="008562B6"/>
    <w:rsid w:val="00863809"/>
    <w:rsid w:val="008A0B14"/>
    <w:rsid w:val="008A2D4F"/>
    <w:rsid w:val="008A4F9D"/>
    <w:rsid w:val="008A675D"/>
    <w:rsid w:val="008B02D1"/>
    <w:rsid w:val="008B0C8C"/>
    <w:rsid w:val="008B5DC1"/>
    <w:rsid w:val="008B69D3"/>
    <w:rsid w:val="008C274A"/>
    <w:rsid w:val="008C5CC3"/>
    <w:rsid w:val="008C6020"/>
    <w:rsid w:val="008D1227"/>
    <w:rsid w:val="008E3F02"/>
    <w:rsid w:val="008E7A9C"/>
    <w:rsid w:val="008F36CE"/>
    <w:rsid w:val="008F5B53"/>
    <w:rsid w:val="00910C63"/>
    <w:rsid w:val="0091527D"/>
    <w:rsid w:val="00916261"/>
    <w:rsid w:val="00923516"/>
    <w:rsid w:val="00935174"/>
    <w:rsid w:val="00936419"/>
    <w:rsid w:val="00940F76"/>
    <w:rsid w:val="00943ADD"/>
    <w:rsid w:val="00951652"/>
    <w:rsid w:val="00952348"/>
    <w:rsid w:val="00954D54"/>
    <w:rsid w:val="009671C3"/>
    <w:rsid w:val="00970FB7"/>
    <w:rsid w:val="0097148A"/>
    <w:rsid w:val="00976FDA"/>
    <w:rsid w:val="00990C94"/>
    <w:rsid w:val="009952F8"/>
    <w:rsid w:val="009A0EEC"/>
    <w:rsid w:val="009A6135"/>
    <w:rsid w:val="009B2FCF"/>
    <w:rsid w:val="009C668C"/>
    <w:rsid w:val="009D322C"/>
    <w:rsid w:val="009D3DFB"/>
    <w:rsid w:val="009E5FF6"/>
    <w:rsid w:val="009F0E2E"/>
    <w:rsid w:val="009F18E9"/>
    <w:rsid w:val="009F7FC5"/>
    <w:rsid w:val="00A0425A"/>
    <w:rsid w:val="00A13C49"/>
    <w:rsid w:val="00A13E8C"/>
    <w:rsid w:val="00A15968"/>
    <w:rsid w:val="00A17477"/>
    <w:rsid w:val="00A23F8F"/>
    <w:rsid w:val="00A4698F"/>
    <w:rsid w:val="00A67806"/>
    <w:rsid w:val="00A97AF8"/>
    <w:rsid w:val="00AA46AB"/>
    <w:rsid w:val="00AB1E75"/>
    <w:rsid w:val="00AB6CD1"/>
    <w:rsid w:val="00AC6F56"/>
    <w:rsid w:val="00AE42D1"/>
    <w:rsid w:val="00AE4C19"/>
    <w:rsid w:val="00AF228C"/>
    <w:rsid w:val="00AF3EE3"/>
    <w:rsid w:val="00AF5F4D"/>
    <w:rsid w:val="00AF6FDB"/>
    <w:rsid w:val="00B0763E"/>
    <w:rsid w:val="00B21E9F"/>
    <w:rsid w:val="00B227D3"/>
    <w:rsid w:val="00B35304"/>
    <w:rsid w:val="00B47CCF"/>
    <w:rsid w:val="00B64458"/>
    <w:rsid w:val="00B6543B"/>
    <w:rsid w:val="00B82B82"/>
    <w:rsid w:val="00B82BBA"/>
    <w:rsid w:val="00B93C4F"/>
    <w:rsid w:val="00B952FF"/>
    <w:rsid w:val="00BA2143"/>
    <w:rsid w:val="00BA239E"/>
    <w:rsid w:val="00BA2F53"/>
    <w:rsid w:val="00BA740E"/>
    <w:rsid w:val="00BB6717"/>
    <w:rsid w:val="00BC1823"/>
    <w:rsid w:val="00BC4BC5"/>
    <w:rsid w:val="00BC5656"/>
    <w:rsid w:val="00BC5EF5"/>
    <w:rsid w:val="00BD2305"/>
    <w:rsid w:val="00BD26F6"/>
    <w:rsid w:val="00BE07AF"/>
    <w:rsid w:val="00BE2D82"/>
    <w:rsid w:val="00C02166"/>
    <w:rsid w:val="00C042FB"/>
    <w:rsid w:val="00C110FD"/>
    <w:rsid w:val="00C12D5B"/>
    <w:rsid w:val="00C147D9"/>
    <w:rsid w:val="00C16287"/>
    <w:rsid w:val="00C2333A"/>
    <w:rsid w:val="00C35643"/>
    <w:rsid w:val="00C43EF5"/>
    <w:rsid w:val="00C52B1D"/>
    <w:rsid w:val="00C54756"/>
    <w:rsid w:val="00C5719A"/>
    <w:rsid w:val="00C74C54"/>
    <w:rsid w:val="00C84589"/>
    <w:rsid w:val="00C87A89"/>
    <w:rsid w:val="00C94A1E"/>
    <w:rsid w:val="00C94A8C"/>
    <w:rsid w:val="00C95485"/>
    <w:rsid w:val="00C96183"/>
    <w:rsid w:val="00CA50D1"/>
    <w:rsid w:val="00CA7F54"/>
    <w:rsid w:val="00CB6A38"/>
    <w:rsid w:val="00CC3D37"/>
    <w:rsid w:val="00CD3691"/>
    <w:rsid w:val="00CE2906"/>
    <w:rsid w:val="00CE6A6B"/>
    <w:rsid w:val="00CF76D8"/>
    <w:rsid w:val="00D00362"/>
    <w:rsid w:val="00D07A2F"/>
    <w:rsid w:val="00D168A8"/>
    <w:rsid w:val="00D21889"/>
    <w:rsid w:val="00D30DA5"/>
    <w:rsid w:val="00D33376"/>
    <w:rsid w:val="00D34758"/>
    <w:rsid w:val="00D362D3"/>
    <w:rsid w:val="00D445BD"/>
    <w:rsid w:val="00D45D5F"/>
    <w:rsid w:val="00D64DD8"/>
    <w:rsid w:val="00D75FB3"/>
    <w:rsid w:val="00D83B9B"/>
    <w:rsid w:val="00D91175"/>
    <w:rsid w:val="00DA1958"/>
    <w:rsid w:val="00DA4330"/>
    <w:rsid w:val="00DB1250"/>
    <w:rsid w:val="00DB2887"/>
    <w:rsid w:val="00DB3665"/>
    <w:rsid w:val="00DB7DD0"/>
    <w:rsid w:val="00DB7E6F"/>
    <w:rsid w:val="00DD0310"/>
    <w:rsid w:val="00DD1B61"/>
    <w:rsid w:val="00DE3DD5"/>
    <w:rsid w:val="00DE5AA3"/>
    <w:rsid w:val="00DF1C6C"/>
    <w:rsid w:val="00E0415D"/>
    <w:rsid w:val="00E056E0"/>
    <w:rsid w:val="00E1160D"/>
    <w:rsid w:val="00E1462A"/>
    <w:rsid w:val="00E32A8D"/>
    <w:rsid w:val="00E360BC"/>
    <w:rsid w:val="00E37121"/>
    <w:rsid w:val="00E44B23"/>
    <w:rsid w:val="00E45CB0"/>
    <w:rsid w:val="00E52DD3"/>
    <w:rsid w:val="00E5755E"/>
    <w:rsid w:val="00E5779B"/>
    <w:rsid w:val="00E642F7"/>
    <w:rsid w:val="00E76554"/>
    <w:rsid w:val="00E82363"/>
    <w:rsid w:val="00E82C8F"/>
    <w:rsid w:val="00E946D1"/>
    <w:rsid w:val="00E96525"/>
    <w:rsid w:val="00E97C6D"/>
    <w:rsid w:val="00EB6ABE"/>
    <w:rsid w:val="00EC5F32"/>
    <w:rsid w:val="00ED3D3D"/>
    <w:rsid w:val="00EE0A50"/>
    <w:rsid w:val="00EE1798"/>
    <w:rsid w:val="00EE2A14"/>
    <w:rsid w:val="00EE3F51"/>
    <w:rsid w:val="00EF3F97"/>
    <w:rsid w:val="00EF4B16"/>
    <w:rsid w:val="00F02CE2"/>
    <w:rsid w:val="00F210B3"/>
    <w:rsid w:val="00F237B2"/>
    <w:rsid w:val="00F34A50"/>
    <w:rsid w:val="00F3788E"/>
    <w:rsid w:val="00F47199"/>
    <w:rsid w:val="00F54F56"/>
    <w:rsid w:val="00F61201"/>
    <w:rsid w:val="00F629B3"/>
    <w:rsid w:val="00F67E41"/>
    <w:rsid w:val="00F72F15"/>
    <w:rsid w:val="00F7585B"/>
    <w:rsid w:val="00F76685"/>
    <w:rsid w:val="00F877D5"/>
    <w:rsid w:val="00F91247"/>
    <w:rsid w:val="00F914FE"/>
    <w:rsid w:val="00F95672"/>
    <w:rsid w:val="00FA03BD"/>
    <w:rsid w:val="00FB6C7C"/>
    <w:rsid w:val="00FB71A5"/>
    <w:rsid w:val="00FC05C4"/>
    <w:rsid w:val="00FC7D21"/>
    <w:rsid w:val="00FF4313"/>
  </w:rsids>
  <m:mathPr>
    <m:mathFont m:val="Cambria Math"/>
    <m:brkBin m:val="before"/>
    <m:brkBinSub m:val="--"/>
    <m:smallFrac m:val="0"/>
    <m:dispDef/>
    <m:lMargin m:val="0"/>
    <m:rMargin m:val="0"/>
    <m:defJc m:val="centerGroup"/>
    <m:wrapIndent m:val="1440"/>
    <m:intLim m:val="subSup"/>
    <m:naryLim m:val="undOvr"/>
  </m:mathPr>
  <w:themeFontLang w:val="it-IT"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1B1E64"/>
  <w15:docId w15:val="{00C17553-ED82-4276-A655-EDDAE0A0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val="pt-PT"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F67E41"/>
    <w:pPr>
      <w:spacing w:before="100" w:beforeAutospacing="1" w:after="100" w:afterAutospacing="1"/>
    </w:pPr>
    <w:rPr>
      <w:rFonts w:ascii="Times New Roman" w:eastAsia="Times New Roman" w:hAnsi="Times New Roman"/>
      <w:lang w:eastAsia="it-IT"/>
    </w:rPr>
  </w:style>
  <w:style w:type="character" w:styleId="Collegamentoipertestuale">
    <w:name w:val="Hyperlink"/>
    <w:uiPriority w:val="99"/>
    <w:unhideWhenUsed/>
    <w:rsid w:val="00F67E41"/>
    <w:rPr>
      <w:color w:val="0000FF"/>
      <w:u w:val="single"/>
    </w:rPr>
  </w:style>
  <w:style w:type="paragraph" w:styleId="Intestazione">
    <w:name w:val="header"/>
    <w:basedOn w:val="Normale"/>
    <w:link w:val="IntestazioneCarattere"/>
    <w:uiPriority w:val="99"/>
    <w:unhideWhenUsed/>
    <w:rsid w:val="00D33376"/>
    <w:pPr>
      <w:tabs>
        <w:tab w:val="center" w:pos="4819"/>
        <w:tab w:val="right" w:pos="9638"/>
      </w:tabs>
    </w:pPr>
  </w:style>
  <w:style w:type="character" w:customStyle="1" w:styleId="IntestazioneCarattere">
    <w:name w:val="Intestazione Carattere"/>
    <w:basedOn w:val="Carpredefinitoparagrafo"/>
    <w:link w:val="Intestazione"/>
    <w:uiPriority w:val="99"/>
    <w:rsid w:val="00D33376"/>
    <w:rPr>
      <w:sz w:val="24"/>
      <w:szCs w:val="24"/>
      <w:lang w:eastAsia="en-US"/>
    </w:rPr>
  </w:style>
  <w:style w:type="paragraph" w:styleId="Pidipagina">
    <w:name w:val="footer"/>
    <w:basedOn w:val="Normale"/>
    <w:link w:val="PidipaginaCarattere"/>
    <w:uiPriority w:val="99"/>
    <w:unhideWhenUsed/>
    <w:rsid w:val="00D33376"/>
    <w:pPr>
      <w:tabs>
        <w:tab w:val="center" w:pos="4819"/>
        <w:tab w:val="right" w:pos="9638"/>
      </w:tabs>
    </w:pPr>
  </w:style>
  <w:style w:type="character" w:customStyle="1" w:styleId="PidipaginaCarattere">
    <w:name w:val="Piè di pagina Carattere"/>
    <w:basedOn w:val="Carpredefinitoparagrafo"/>
    <w:link w:val="Pidipagina"/>
    <w:uiPriority w:val="99"/>
    <w:rsid w:val="00D33376"/>
    <w:rPr>
      <w:sz w:val="24"/>
      <w:szCs w:val="24"/>
      <w:lang w:eastAsia="en-US"/>
    </w:rPr>
  </w:style>
  <w:style w:type="paragraph" w:styleId="Testofumetto">
    <w:name w:val="Balloon Text"/>
    <w:basedOn w:val="Normale"/>
    <w:link w:val="TestofumettoCarattere"/>
    <w:uiPriority w:val="99"/>
    <w:semiHidden/>
    <w:unhideWhenUsed/>
    <w:rsid w:val="00D362D3"/>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D362D3"/>
    <w:rPr>
      <w:rFonts w:ascii="Lucida Grande" w:hAnsi="Lucida Grande" w:cs="Lucida Grande"/>
      <w:sz w:val="18"/>
      <w:szCs w:val="18"/>
      <w:lang w:eastAsia="en-US"/>
    </w:rPr>
  </w:style>
  <w:style w:type="character" w:styleId="Enfasigrassetto">
    <w:name w:val="Strong"/>
    <w:basedOn w:val="Carpredefinitoparagrafo"/>
    <w:uiPriority w:val="22"/>
    <w:qFormat/>
    <w:rsid w:val="00AE42D1"/>
    <w:rPr>
      <w:b/>
      <w:bCs/>
    </w:rPr>
  </w:style>
  <w:style w:type="character" w:styleId="Enfasicorsivo">
    <w:name w:val="Emphasis"/>
    <w:basedOn w:val="Carpredefinitoparagrafo"/>
    <w:uiPriority w:val="20"/>
    <w:qFormat/>
    <w:rsid w:val="00AE42D1"/>
    <w:rPr>
      <w:i/>
      <w:iCs/>
    </w:rPr>
  </w:style>
  <w:style w:type="character" w:styleId="Rimandocommento">
    <w:name w:val="annotation reference"/>
    <w:basedOn w:val="Carpredefinitoparagrafo"/>
    <w:uiPriority w:val="99"/>
    <w:semiHidden/>
    <w:unhideWhenUsed/>
    <w:rsid w:val="0062046B"/>
    <w:rPr>
      <w:sz w:val="16"/>
      <w:szCs w:val="16"/>
    </w:rPr>
  </w:style>
  <w:style w:type="paragraph" w:styleId="Testocommento">
    <w:name w:val="annotation text"/>
    <w:basedOn w:val="Normale"/>
    <w:link w:val="TestocommentoCarattere"/>
    <w:uiPriority w:val="99"/>
    <w:semiHidden/>
    <w:unhideWhenUsed/>
    <w:rsid w:val="0062046B"/>
    <w:rPr>
      <w:sz w:val="20"/>
      <w:szCs w:val="20"/>
    </w:rPr>
  </w:style>
  <w:style w:type="character" w:customStyle="1" w:styleId="TestocommentoCarattere">
    <w:name w:val="Testo commento Carattere"/>
    <w:basedOn w:val="Carpredefinitoparagrafo"/>
    <w:link w:val="Testocommento"/>
    <w:uiPriority w:val="99"/>
    <w:semiHidden/>
    <w:rsid w:val="0062046B"/>
    <w:rPr>
      <w:lang w:eastAsia="en-US"/>
    </w:rPr>
  </w:style>
  <w:style w:type="paragraph" w:styleId="Soggettocommento">
    <w:name w:val="annotation subject"/>
    <w:basedOn w:val="Testocommento"/>
    <w:next w:val="Testocommento"/>
    <w:link w:val="SoggettocommentoCarattere"/>
    <w:uiPriority w:val="99"/>
    <w:semiHidden/>
    <w:unhideWhenUsed/>
    <w:rsid w:val="0062046B"/>
    <w:rPr>
      <w:b/>
      <w:bCs/>
    </w:rPr>
  </w:style>
  <w:style w:type="character" w:customStyle="1" w:styleId="SoggettocommentoCarattere">
    <w:name w:val="Soggetto commento Carattere"/>
    <w:basedOn w:val="TestocommentoCarattere"/>
    <w:link w:val="Soggettocommento"/>
    <w:uiPriority w:val="99"/>
    <w:semiHidden/>
    <w:rsid w:val="0062046B"/>
    <w:rPr>
      <w:b/>
      <w:bCs/>
      <w:lang w:eastAsia="en-US"/>
    </w:rPr>
  </w:style>
  <w:style w:type="paragraph" w:styleId="Paragrafoelenco">
    <w:name w:val="List Paragraph"/>
    <w:basedOn w:val="Normale"/>
    <w:uiPriority w:val="34"/>
    <w:qFormat/>
    <w:rsid w:val="00943ADD"/>
    <w:pPr>
      <w:ind w:left="720"/>
      <w:contextualSpacing/>
    </w:pPr>
  </w:style>
  <w:style w:type="paragraph" w:styleId="Testonotaapidipagina">
    <w:name w:val="footnote text"/>
    <w:basedOn w:val="Normale"/>
    <w:link w:val="TestonotaapidipaginaCarattere"/>
    <w:uiPriority w:val="99"/>
    <w:semiHidden/>
    <w:unhideWhenUsed/>
    <w:rsid w:val="00A67806"/>
    <w:rPr>
      <w:sz w:val="20"/>
      <w:szCs w:val="20"/>
      <w:lang w:val="it-IT"/>
    </w:rPr>
  </w:style>
  <w:style w:type="character" w:customStyle="1" w:styleId="TestonotaapidipaginaCarattere">
    <w:name w:val="Testo nota a piè di pagina Carattere"/>
    <w:basedOn w:val="Carpredefinitoparagrafo"/>
    <w:link w:val="Testonotaapidipagina"/>
    <w:uiPriority w:val="99"/>
    <w:semiHidden/>
    <w:rsid w:val="00A67806"/>
    <w:rPr>
      <w:lang w:eastAsia="en-US"/>
    </w:rPr>
  </w:style>
  <w:style w:type="character" w:styleId="Rimandonotaapidipagina">
    <w:name w:val="footnote reference"/>
    <w:basedOn w:val="Carpredefinitoparagrafo"/>
    <w:uiPriority w:val="99"/>
    <w:semiHidden/>
    <w:unhideWhenUsed/>
    <w:rsid w:val="00A678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0411">
      <w:bodyDiv w:val="1"/>
      <w:marLeft w:val="0"/>
      <w:marRight w:val="0"/>
      <w:marTop w:val="0"/>
      <w:marBottom w:val="0"/>
      <w:divBdr>
        <w:top w:val="none" w:sz="0" w:space="0" w:color="auto"/>
        <w:left w:val="none" w:sz="0" w:space="0" w:color="auto"/>
        <w:bottom w:val="none" w:sz="0" w:space="0" w:color="auto"/>
        <w:right w:val="none" w:sz="0" w:space="0" w:color="auto"/>
      </w:divBdr>
    </w:div>
    <w:div w:id="57557367">
      <w:bodyDiv w:val="1"/>
      <w:marLeft w:val="0"/>
      <w:marRight w:val="0"/>
      <w:marTop w:val="0"/>
      <w:marBottom w:val="0"/>
      <w:divBdr>
        <w:top w:val="none" w:sz="0" w:space="0" w:color="auto"/>
        <w:left w:val="none" w:sz="0" w:space="0" w:color="auto"/>
        <w:bottom w:val="none" w:sz="0" w:space="0" w:color="auto"/>
        <w:right w:val="none" w:sz="0" w:space="0" w:color="auto"/>
      </w:divBdr>
    </w:div>
    <w:div w:id="179585981">
      <w:bodyDiv w:val="1"/>
      <w:marLeft w:val="0"/>
      <w:marRight w:val="0"/>
      <w:marTop w:val="0"/>
      <w:marBottom w:val="0"/>
      <w:divBdr>
        <w:top w:val="none" w:sz="0" w:space="0" w:color="auto"/>
        <w:left w:val="none" w:sz="0" w:space="0" w:color="auto"/>
        <w:bottom w:val="none" w:sz="0" w:space="0" w:color="auto"/>
        <w:right w:val="none" w:sz="0" w:space="0" w:color="auto"/>
      </w:divBdr>
    </w:div>
    <w:div w:id="217476639">
      <w:bodyDiv w:val="1"/>
      <w:marLeft w:val="0"/>
      <w:marRight w:val="0"/>
      <w:marTop w:val="0"/>
      <w:marBottom w:val="0"/>
      <w:divBdr>
        <w:top w:val="none" w:sz="0" w:space="0" w:color="auto"/>
        <w:left w:val="none" w:sz="0" w:space="0" w:color="auto"/>
        <w:bottom w:val="none" w:sz="0" w:space="0" w:color="auto"/>
        <w:right w:val="none" w:sz="0" w:space="0" w:color="auto"/>
      </w:divBdr>
    </w:div>
    <w:div w:id="276183408">
      <w:bodyDiv w:val="1"/>
      <w:marLeft w:val="0"/>
      <w:marRight w:val="0"/>
      <w:marTop w:val="0"/>
      <w:marBottom w:val="0"/>
      <w:divBdr>
        <w:top w:val="none" w:sz="0" w:space="0" w:color="auto"/>
        <w:left w:val="none" w:sz="0" w:space="0" w:color="auto"/>
        <w:bottom w:val="none" w:sz="0" w:space="0" w:color="auto"/>
        <w:right w:val="none" w:sz="0" w:space="0" w:color="auto"/>
      </w:divBdr>
    </w:div>
    <w:div w:id="448087204">
      <w:bodyDiv w:val="1"/>
      <w:marLeft w:val="0"/>
      <w:marRight w:val="0"/>
      <w:marTop w:val="0"/>
      <w:marBottom w:val="0"/>
      <w:divBdr>
        <w:top w:val="none" w:sz="0" w:space="0" w:color="auto"/>
        <w:left w:val="none" w:sz="0" w:space="0" w:color="auto"/>
        <w:bottom w:val="none" w:sz="0" w:space="0" w:color="auto"/>
        <w:right w:val="none" w:sz="0" w:space="0" w:color="auto"/>
      </w:divBdr>
      <w:divsChild>
        <w:div w:id="1431200447">
          <w:marLeft w:val="0"/>
          <w:marRight w:val="0"/>
          <w:marTop w:val="0"/>
          <w:marBottom w:val="0"/>
          <w:divBdr>
            <w:top w:val="none" w:sz="0" w:space="0" w:color="auto"/>
            <w:left w:val="none" w:sz="0" w:space="0" w:color="auto"/>
            <w:bottom w:val="none" w:sz="0" w:space="0" w:color="auto"/>
            <w:right w:val="none" w:sz="0" w:space="0" w:color="auto"/>
          </w:divBdr>
        </w:div>
        <w:div w:id="1835950439">
          <w:marLeft w:val="0"/>
          <w:marRight w:val="0"/>
          <w:marTop w:val="0"/>
          <w:marBottom w:val="0"/>
          <w:divBdr>
            <w:top w:val="none" w:sz="0" w:space="0" w:color="auto"/>
            <w:left w:val="none" w:sz="0" w:space="0" w:color="auto"/>
            <w:bottom w:val="none" w:sz="0" w:space="0" w:color="auto"/>
            <w:right w:val="none" w:sz="0" w:space="0" w:color="auto"/>
          </w:divBdr>
        </w:div>
        <w:div w:id="1101026397">
          <w:marLeft w:val="0"/>
          <w:marRight w:val="0"/>
          <w:marTop w:val="0"/>
          <w:marBottom w:val="0"/>
          <w:divBdr>
            <w:top w:val="none" w:sz="0" w:space="0" w:color="auto"/>
            <w:left w:val="none" w:sz="0" w:space="0" w:color="auto"/>
            <w:bottom w:val="none" w:sz="0" w:space="0" w:color="auto"/>
            <w:right w:val="none" w:sz="0" w:space="0" w:color="auto"/>
          </w:divBdr>
        </w:div>
        <w:div w:id="354237606">
          <w:marLeft w:val="0"/>
          <w:marRight w:val="0"/>
          <w:marTop w:val="0"/>
          <w:marBottom w:val="0"/>
          <w:divBdr>
            <w:top w:val="none" w:sz="0" w:space="0" w:color="auto"/>
            <w:left w:val="none" w:sz="0" w:space="0" w:color="auto"/>
            <w:bottom w:val="none" w:sz="0" w:space="0" w:color="auto"/>
            <w:right w:val="none" w:sz="0" w:space="0" w:color="auto"/>
          </w:divBdr>
        </w:div>
        <w:div w:id="1123696816">
          <w:marLeft w:val="0"/>
          <w:marRight w:val="0"/>
          <w:marTop w:val="0"/>
          <w:marBottom w:val="0"/>
          <w:divBdr>
            <w:top w:val="none" w:sz="0" w:space="0" w:color="auto"/>
            <w:left w:val="none" w:sz="0" w:space="0" w:color="auto"/>
            <w:bottom w:val="none" w:sz="0" w:space="0" w:color="auto"/>
            <w:right w:val="none" w:sz="0" w:space="0" w:color="auto"/>
          </w:divBdr>
        </w:div>
        <w:div w:id="717634114">
          <w:marLeft w:val="0"/>
          <w:marRight w:val="0"/>
          <w:marTop w:val="0"/>
          <w:marBottom w:val="0"/>
          <w:divBdr>
            <w:top w:val="none" w:sz="0" w:space="0" w:color="auto"/>
            <w:left w:val="none" w:sz="0" w:space="0" w:color="auto"/>
            <w:bottom w:val="none" w:sz="0" w:space="0" w:color="auto"/>
            <w:right w:val="none" w:sz="0" w:space="0" w:color="auto"/>
          </w:divBdr>
        </w:div>
      </w:divsChild>
    </w:div>
    <w:div w:id="520245054">
      <w:bodyDiv w:val="1"/>
      <w:marLeft w:val="0"/>
      <w:marRight w:val="0"/>
      <w:marTop w:val="0"/>
      <w:marBottom w:val="0"/>
      <w:divBdr>
        <w:top w:val="none" w:sz="0" w:space="0" w:color="auto"/>
        <w:left w:val="none" w:sz="0" w:space="0" w:color="auto"/>
        <w:bottom w:val="none" w:sz="0" w:space="0" w:color="auto"/>
        <w:right w:val="none" w:sz="0" w:space="0" w:color="auto"/>
      </w:divBdr>
    </w:div>
    <w:div w:id="677929205">
      <w:bodyDiv w:val="1"/>
      <w:marLeft w:val="0"/>
      <w:marRight w:val="0"/>
      <w:marTop w:val="0"/>
      <w:marBottom w:val="0"/>
      <w:divBdr>
        <w:top w:val="none" w:sz="0" w:space="0" w:color="auto"/>
        <w:left w:val="none" w:sz="0" w:space="0" w:color="auto"/>
        <w:bottom w:val="none" w:sz="0" w:space="0" w:color="auto"/>
        <w:right w:val="none" w:sz="0" w:space="0" w:color="auto"/>
      </w:divBdr>
    </w:div>
    <w:div w:id="1036589506">
      <w:bodyDiv w:val="1"/>
      <w:marLeft w:val="0"/>
      <w:marRight w:val="0"/>
      <w:marTop w:val="0"/>
      <w:marBottom w:val="0"/>
      <w:divBdr>
        <w:top w:val="none" w:sz="0" w:space="0" w:color="auto"/>
        <w:left w:val="none" w:sz="0" w:space="0" w:color="auto"/>
        <w:bottom w:val="none" w:sz="0" w:space="0" w:color="auto"/>
        <w:right w:val="none" w:sz="0" w:space="0" w:color="auto"/>
      </w:divBdr>
    </w:div>
    <w:div w:id="1038748126">
      <w:bodyDiv w:val="1"/>
      <w:marLeft w:val="0"/>
      <w:marRight w:val="0"/>
      <w:marTop w:val="0"/>
      <w:marBottom w:val="0"/>
      <w:divBdr>
        <w:top w:val="none" w:sz="0" w:space="0" w:color="auto"/>
        <w:left w:val="none" w:sz="0" w:space="0" w:color="auto"/>
        <w:bottom w:val="none" w:sz="0" w:space="0" w:color="auto"/>
        <w:right w:val="none" w:sz="0" w:space="0" w:color="auto"/>
      </w:divBdr>
    </w:div>
    <w:div w:id="1134374863">
      <w:bodyDiv w:val="1"/>
      <w:marLeft w:val="0"/>
      <w:marRight w:val="0"/>
      <w:marTop w:val="0"/>
      <w:marBottom w:val="0"/>
      <w:divBdr>
        <w:top w:val="none" w:sz="0" w:space="0" w:color="auto"/>
        <w:left w:val="none" w:sz="0" w:space="0" w:color="auto"/>
        <w:bottom w:val="none" w:sz="0" w:space="0" w:color="auto"/>
        <w:right w:val="none" w:sz="0" w:space="0" w:color="auto"/>
      </w:divBdr>
    </w:div>
    <w:div w:id="1231312293">
      <w:bodyDiv w:val="1"/>
      <w:marLeft w:val="0"/>
      <w:marRight w:val="0"/>
      <w:marTop w:val="0"/>
      <w:marBottom w:val="0"/>
      <w:divBdr>
        <w:top w:val="none" w:sz="0" w:space="0" w:color="auto"/>
        <w:left w:val="none" w:sz="0" w:space="0" w:color="auto"/>
        <w:bottom w:val="none" w:sz="0" w:space="0" w:color="auto"/>
        <w:right w:val="none" w:sz="0" w:space="0" w:color="auto"/>
      </w:divBdr>
    </w:div>
    <w:div w:id="1256747424">
      <w:bodyDiv w:val="1"/>
      <w:marLeft w:val="0"/>
      <w:marRight w:val="0"/>
      <w:marTop w:val="0"/>
      <w:marBottom w:val="0"/>
      <w:divBdr>
        <w:top w:val="none" w:sz="0" w:space="0" w:color="auto"/>
        <w:left w:val="none" w:sz="0" w:space="0" w:color="auto"/>
        <w:bottom w:val="none" w:sz="0" w:space="0" w:color="auto"/>
        <w:right w:val="none" w:sz="0" w:space="0" w:color="auto"/>
      </w:divBdr>
    </w:div>
    <w:div w:id="1301958937">
      <w:bodyDiv w:val="1"/>
      <w:marLeft w:val="0"/>
      <w:marRight w:val="0"/>
      <w:marTop w:val="0"/>
      <w:marBottom w:val="0"/>
      <w:divBdr>
        <w:top w:val="none" w:sz="0" w:space="0" w:color="auto"/>
        <w:left w:val="none" w:sz="0" w:space="0" w:color="auto"/>
        <w:bottom w:val="none" w:sz="0" w:space="0" w:color="auto"/>
        <w:right w:val="none" w:sz="0" w:space="0" w:color="auto"/>
      </w:divBdr>
    </w:div>
    <w:div w:id="1361053448">
      <w:bodyDiv w:val="1"/>
      <w:marLeft w:val="0"/>
      <w:marRight w:val="0"/>
      <w:marTop w:val="0"/>
      <w:marBottom w:val="0"/>
      <w:divBdr>
        <w:top w:val="none" w:sz="0" w:space="0" w:color="auto"/>
        <w:left w:val="none" w:sz="0" w:space="0" w:color="auto"/>
        <w:bottom w:val="none" w:sz="0" w:space="0" w:color="auto"/>
        <w:right w:val="none" w:sz="0" w:space="0" w:color="auto"/>
      </w:divBdr>
      <w:divsChild>
        <w:div w:id="1589657496">
          <w:marLeft w:val="0"/>
          <w:marRight w:val="0"/>
          <w:marTop w:val="0"/>
          <w:marBottom w:val="0"/>
          <w:divBdr>
            <w:top w:val="none" w:sz="0" w:space="0" w:color="auto"/>
            <w:left w:val="none" w:sz="0" w:space="0" w:color="auto"/>
            <w:bottom w:val="none" w:sz="0" w:space="0" w:color="auto"/>
            <w:right w:val="none" w:sz="0" w:space="0" w:color="auto"/>
          </w:divBdr>
        </w:div>
        <w:div w:id="1116944581">
          <w:marLeft w:val="0"/>
          <w:marRight w:val="0"/>
          <w:marTop w:val="0"/>
          <w:marBottom w:val="0"/>
          <w:divBdr>
            <w:top w:val="none" w:sz="0" w:space="0" w:color="auto"/>
            <w:left w:val="none" w:sz="0" w:space="0" w:color="auto"/>
            <w:bottom w:val="none" w:sz="0" w:space="0" w:color="auto"/>
            <w:right w:val="none" w:sz="0" w:space="0" w:color="auto"/>
          </w:divBdr>
        </w:div>
        <w:div w:id="2120489793">
          <w:marLeft w:val="0"/>
          <w:marRight w:val="0"/>
          <w:marTop w:val="0"/>
          <w:marBottom w:val="0"/>
          <w:divBdr>
            <w:top w:val="none" w:sz="0" w:space="0" w:color="auto"/>
            <w:left w:val="none" w:sz="0" w:space="0" w:color="auto"/>
            <w:bottom w:val="none" w:sz="0" w:space="0" w:color="auto"/>
            <w:right w:val="none" w:sz="0" w:space="0" w:color="auto"/>
          </w:divBdr>
        </w:div>
        <w:div w:id="300576550">
          <w:marLeft w:val="0"/>
          <w:marRight w:val="0"/>
          <w:marTop w:val="0"/>
          <w:marBottom w:val="0"/>
          <w:divBdr>
            <w:top w:val="none" w:sz="0" w:space="0" w:color="auto"/>
            <w:left w:val="none" w:sz="0" w:space="0" w:color="auto"/>
            <w:bottom w:val="none" w:sz="0" w:space="0" w:color="auto"/>
            <w:right w:val="none" w:sz="0" w:space="0" w:color="auto"/>
          </w:divBdr>
        </w:div>
        <w:div w:id="670179779">
          <w:marLeft w:val="0"/>
          <w:marRight w:val="0"/>
          <w:marTop w:val="0"/>
          <w:marBottom w:val="0"/>
          <w:divBdr>
            <w:top w:val="none" w:sz="0" w:space="0" w:color="auto"/>
            <w:left w:val="none" w:sz="0" w:space="0" w:color="auto"/>
            <w:bottom w:val="none" w:sz="0" w:space="0" w:color="auto"/>
            <w:right w:val="none" w:sz="0" w:space="0" w:color="auto"/>
          </w:divBdr>
        </w:div>
      </w:divsChild>
    </w:div>
    <w:div w:id="1380546970">
      <w:bodyDiv w:val="1"/>
      <w:marLeft w:val="0"/>
      <w:marRight w:val="0"/>
      <w:marTop w:val="0"/>
      <w:marBottom w:val="0"/>
      <w:divBdr>
        <w:top w:val="none" w:sz="0" w:space="0" w:color="auto"/>
        <w:left w:val="none" w:sz="0" w:space="0" w:color="auto"/>
        <w:bottom w:val="none" w:sz="0" w:space="0" w:color="auto"/>
        <w:right w:val="none" w:sz="0" w:space="0" w:color="auto"/>
      </w:divBdr>
      <w:divsChild>
        <w:div w:id="595288998">
          <w:marLeft w:val="0"/>
          <w:marRight w:val="0"/>
          <w:marTop w:val="0"/>
          <w:marBottom w:val="0"/>
          <w:divBdr>
            <w:top w:val="none" w:sz="0" w:space="0" w:color="auto"/>
            <w:left w:val="none" w:sz="0" w:space="0" w:color="auto"/>
            <w:bottom w:val="none" w:sz="0" w:space="0" w:color="auto"/>
            <w:right w:val="none" w:sz="0" w:space="0" w:color="auto"/>
          </w:divBdr>
        </w:div>
        <w:div w:id="201095907">
          <w:marLeft w:val="0"/>
          <w:marRight w:val="0"/>
          <w:marTop w:val="0"/>
          <w:marBottom w:val="0"/>
          <w:divBdr>
            <w:top w:val="none" w:sz="0" w:space="0" w:color="auto"/>
            <w:left w:val="none" w:sz="0" w:space="0" w:color="auto"/>
            <w:bottom w:val="none" w:sz="0" w:space="0" w:color="auto"/>
            <w:right w:val="none" w:sz="0" w:space="0" w:color="auto"/>
          </w:divBdr>
        </w:div>
        <w:div w:id="345714011">
          <w:marLeft w:val="0"/>
          <w:marRight w:val="0"/>
          <w:marTop w:val="0"/>
          <w:marBottom w:val="0"/>
          <w:divBdr>
            <w:top w:val="none" w:sz="0" w:space="0" w:color="auto"/>
            <w:left w:val="none" w:sz="0" w:space="0" w:color="auto"/>
            <w:bottom w:val="none" w:sz="0" w:space="0" w:color="auto"/>
            <w:right w:val="none" w:sz="0" w:space="0" w:color="auto"/>
          </w:divBdr>
        </w:div>
        <w:div w:id="209415734">
          <w:marLeft w:val="0"/>
          <w:marRight w:val="0"/>
          <w:marTop w:val="0"/>
          <w:marBottom w:val="0"/>
          <w:divBdr>
            <w:top w:val="none" w:sz="0" w:space="0" w:color="auto"/>
            <w:left w:val="none" w:sz="0" w:space="0" w:color="auto"/>
            <w:bottom w:val="none" w:sz="0" w:space="0" w:color="auto"/>
            <w:right w:val="none" w:sz="0" w:space="0" w:color="auto"/>
          </w:divBdr>
        </w:div>
        <w:div w:id="1190488544">
          <w:marLeft w:val="0"/>
          <w:marRight w:val="0"/>
          <w:marTop w:val="0"/>
          <w:marBottom w:val="0"/>
          <w:divBdr>
            <w:top w:val="none" w:sz="0" w:space="0" w:color="auto"/>
            <w:left w:val="none" w:sz="0" w:space="0" w:color="auto"/>
            <w:bottom w:val="none" w:sz="0" w:space="0" w:color="auto"/>
            <w:right w:val="none" w:sz="0" w:space="0" w:color="auto"/>
          </w:divBdr>
        </w:div>
        <w:div w:id="1519588732">
          <w:marLeft w:val="0"/>
          <w:marRight w:val="0"/>
          <w:marTop w:val="0"/>
          <w:marBottom w:val="0"/>
          <w:divBdr>
            <w:top w:val="none" w:sz="0" w:space="0" w:color="auto"/>
            <w:left w:val="none" w:sz="0" w:space="0" w:color="auto"/>
            <w:bottom w:val="none" w:sz="0" w:space="0" w:color="auto"/>
            <w:right w:val="none" w:sz="0" w:space="0" w:color="auto"/>
          </w:divBdr>
        </w:div>
      </w:divsChild>
    </w:div>
    <w:div w:id="1463621257">
      <w:bodyDiv w:val="1"/>
      <w:marLeft w:val="0"/>
      <w:marRight w:val="0"/>
      <w:marTop w:val="0"/>
      <w:marBottom w:val="0"/>
      <w:divBdr>
        <w:top w:val="none" w:sz="0" w:space="0" w:color="auto"/>
        <w:left w:val="none" w:sz="0" w:space="0" w:color="auto"/>
        <w:bottom w:val="none" w:sz="0" w:space="0" w:color="auto"/>
        <w:right w:val="none" w:sz="0" w:space="0" w:color="auto"/>
      </w:divBdr>
      <w:divsChild>
        <w:div w:id="155847623">
          <w:marLeft w:val="0"/>
          <w:marRight w:val="0"/>
          <w:marTop w:val="0"/>
          <w:marBottom w:val="0"/>
          <w:divBdr>
            <w:top w:val="none" w:sz="0" w:space="0" w:color="auto"/>
            <w:left w:val="none" w:sz="0" w:space="0" w:color="auto"/>
            <w:bottom w:val="none" w:sz="0" w:space="0" w:color="auto"/>
            <w:right w:val="none" w:sz="0" w:space="0" w:color="auto"/>
          </w:divBdr>
        </w:div>
        <w:div w:id="1845775393">
          <w:marLeft w:val="0"/>
          <w:marRight w:val="0"/>
          <w:marTop w:val="0"/>
          <w:marBottom w:val="0"/>
          <w:divBdr>
            <w:top w:val="none" w:sz="0" w:space="0" w:color="auto"/>
            <w:left w:val="none" w:sz="0" w:space="0" w:color="auto"/>
            <w:bottom w:val="none" w:sz="0" w:space="0" w:color="auto"/>
            <w:right w:val="none" w:sz="0" w:space="0" w:color="auto"/>
          </w:divBdr>
        </w:div>
        <w:div w:id="848758067">
          <w:marLeft w:val="0"/>
          <w:marRight w:val="0"/>
          <w:marTop w:val="0"/>
          <w:marBottom w:val="0"/>
          <w:divBdr>
            <w:top w:val="none" w:sz="0" w:space="0" w:color="auto"/>
            <w:left w:val="none" w:sz="0" w:space="0" w:color="auto"/>
            <w:bottom w:val="none" w:sz="0" w:space="0" w:color="auto"/>
            <w:right w:val="none" w:sz="0" w:space="0" w:color="auto"/>
          </w:divBdr>
        </w:div>
        <w:div w:id="50617045">
          <w:marLeft w:val="0"/>
          <w:marRight w:val="0"/>
          <w:marTop w:val="0"/>
          <w:marBottom w:val="0"/>
          <w:divBdr>
            <w:top w:val="none" w:sz="0" w:space="0" w:color="auto"/>
            <w:left w:val="none" w:sz="0" w:space="0" w:color="auto"/>
            <w:bottom w:val="none" w:sz="0" w:space="0" w:color="auto"/>
            <w:right w:val="none" w:sz="0" w:space="0" w:color="auto"/>
          </w:divBdr>
        </w:div>
        <w:div w:id="836653618">
          <w:marLeft w:val="0"/>
          <w:marRight w:val="0"/>
          <w:marTop w:val="0"/>
          <w:marBottom w:val="0"/>
          <w:divBdr>
            <w:top w:val="none" w:sz="0" w:space="0" w:color="auto"/>
            <w:left w:val="none" w:sz="0" w:space="0" w:color="auto"/>
            <w:bottom w:val="none" w:sz="0" w:space="0" w:color="auto"/>
            <w:right w:val="none" w:sz="0" w:space="0" w:color="auto"/>
          </w:divBdr>
        </w:div>
      </w:divsChild>
    </w:div>
    <w:div w:id="1539972907">
      <w:bodyDiv w:val="1"/>
      <w:marLeft w:val="0"/>
      <w:marRight w:val="0"/>
      <w:marTop w:val="0"/>
      <w:marBottom w:val="0"/>
      <w:divBdr>
        <w:top w:val="none" w:sz="0" w:space="0" w:color="auto"/>
        <w:left w:val="none" w:sz="0" w:space="0" w:color="auto"/>
        <w:bottom w:val="none" w:sz="0" w:space="0" w:color="auto"/>
        <w:right w:val="none" w:sz="0" w:space="0" w:color="auto"/>
      </w:divBdr>
    </w:div>
    <w:div w:id="1578708399">
      <w:bodyDiv w:val="1"/>
      <w:marLeft w:val="0"/>
      <w:marRight w:val="0"/>
      <w:marTop w:val="0"/>
      <w:marBottom w:val="0"/>
      <w:divBdr>
        <w:top w:val="none" w:sz="0" w:space="0" w:color="auto"/>
        <w:left w:val="none" w:sz="0" w:space="0" w:color="auto"/>
        <w:bottom w:val="none" w:sz="0" w:space="0" w:color="auto"/>
        <w:right w:val="none" w:sz="0" w:space="0" w:color="auto"/>
      </w:divBdr>
    </w:div>
    <w:div w:id="1844318589">
      <w:bodyDiv w:val="1"/>
      <w:marLeft w:val="0"/>
      <w:marRight w:val="0"/>
      <w:marTop w:val="0"/>
      <w:marBottom w:val="0"/>
      <w:divBdr>
        <w:top w:val="none" w:sz="0" w:space="0" w:color="auto"/>
        <w:left w:val="none" w:sz="0" w:space="0" w:color="auto"/>
        <w:bottom w:val="none" w:sz="0" w:space="0" w:color="auto"/>
        <w:right w:val="none" w:sz="0" w:space="0" w:color="auto"/>
      </w:divBdr>
    </w:div>
    <w:div w:id="1873155121">
      <w:bodyDiv w:val="1"/>
      <w:marLeft w:val="0"/>
      <w:marRight w:val="0"/>
      <w:marTop w:val="0"/>
      <w:marBottom w:val="0"/>
      <w:divBdr>
        <w:top w:val="none" w:sz="0" w:space="0" w:color="auto"/>
        <w:left w:val="none" w:sz="0" w:space="0" w:color="auto"/>
        <w:bottom w:val="none" w:sz="0" w:space="0" w:color="auto"/>
        <w:right w:val="none" w:sz="0" w:space="0" w:color="auto"/>
      </w:divBdr>
    </w:div>
    <w:div w:id="1931962199">
      <w:bodyDiv w:val="1"/>
      <w:marLeft w:val="0"/>
      <w:marRight w:val="0"/>
      <w:marTop w:val="0"/>
      <w:marBottom w:val="0"/>
      <w:divBdr>
        <w:top w:val="none" w:sz="0" w:space="0" w:color="auto"/>
        <w:left w:val="none" w:sz="0" w:space="0" w:color="auto"/>
        <w:bottom w:val="none" w:sz="0" w:space="0" w:color="auto"/>
        <w:right w:val="none" w:sz="0" w:space="0" w:color="auto"/>
      </w:divBdr>
    </w:div>
    <w:div w:id="1944066685">
      <w:bodyDiv w:val="1"/>
      <w:marLeft w:val="0"/>
      <w:marRight w:val="0"/>
      <w:marTop w:val="0"/>
      <w:marBottom w:val="0"/>
      <w:divBdr>
        <w:top w:val="none" w:sz="0" w:space="0" w:color="auto"/>
        <w:left w:val="none" w:sz="0" w:space="0" w:color="auto"/>
        <w:bottom w:val="none" w:sz="0" w:space="0" w:color="auto"/>
        <w:right w:val="none" w:sz="0" w:space="0" w:color="auto"/>
      </w:divBdr>
    </w:div>
    <w:div w:id="1963462265">
      <w:bodyDiv w:val="1"/>
      <w:marLeft w:val="0"/>
      <w:marRight w:val="0"/>
      <w:marTop w:val="0"/>
      <w:marBottom w:val="0"/>
      <w:divBdr>
        <w:top w:val="none" w:sz="0" w:space="0" w:color="auto"/>
        <w:left w:val="none" w:sz="0" w:space="0" w:color="auto"/>
        <w:bottom w:val="none" w:sz="0" w:space="0" w:color="auto"/>
        <w:right w:val="none" w:sz="0" w:space="0" w:color="auto"/>
      </w:divBdr>
    </w:div>
    <w:div w:id="1992447108">
      <w:bodyDiv w:val="1"/>
      <w:marLeft w:val="0"/>
      <w:marRight w:val="0"/>
      <w:marTop w:val="0"/>
      <w:marBottom w:val="0"/>
      <w:divBdr>
        <w:top w:val="none" w:sz="0" w:space="0" w:color="auto"/>
        <w:left w:val="none" w:sz="0" w:space="0" w:color="auto"/>
        <w:bottom w:val="none" w:sz="0" w:space="0" w:color="auto"/>
        <w:right w:val="none" w:sz="0" w:space="0" w:color="auto"/>
      </w:divBdr>
    </w:div>
    <w:div w:id="2000114243">
      <w:bodyDiv w:val="1"/>
      <w:marLeft w:val="0"/>
      <w:marRight w:val="0"/>
      <w:marTop w:val="0"/>
      <w:marBottom w:val="0"/>
      <w:divBdr>
        <w:top w:val="none" w:sz="0" w:space="0" w:color="auto"/>
        <w:left w:val="none" w:sz="0" w:space="0" w:color="auto"/>
        <w:bottom w:val="none" w:sz="0" w:space="0" w:color="auto"/>
        <w:right w:val="none" w:sz="0" w:space="0" w:color="auto"/>
      </w:divBdr>
    </w:div>
    <w:div w:id="2023700635">
      <w:bodyDiv w:val="1"/>
      <w:marLeft w:val="0"/>
      <w:marRight w:val="0"/>
      <w:marTop w:val="0"/>
      <w:marBottom w:val="0"/>
      <w:divBdr>
        <w:top w:val="none" w:sz="0" w:space="0" w:color="auto"/>
        <w:left w:val="none" w:sz="0" w:space="0" w:color="auto"/>
        <w:bottom w:val="none" w:sz="0" w:space="0" w:color="auto"/>
        <w:right w:val="none" w:sz="0" w:space="0" w:color="auto"/>
      </w:divBdr>
    </w:div>
    <w:div w:id="206277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8D7EE-0A8B-4277-93EB-C455727EC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2000</Words>
  <Characters>11403</Characters>
  <Application>Microsoft Office Word</Application>
  <DocSecurity>0</DocSecurity>
  <Lines>95</Lines>
  <Paragraphs>26</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13377</CharactersWithSpaces>
  <SharedDoc>false</SharedDoc>
  <HLinks>
    <vt:vector size="30" baseType="variant">
      <vt:variant>
        <vt:i4>6160489</vt:i4>
      </vt:variant>
      <vt:variant>
        <vt:i4>15</vt:i4>
      </vt:variant>
      <vt:variant>
        <vt:i4>0</vt:i4>
      </vt:variant>
      <vt:variant>
        <vt:i4>5</vt:i4>
      </vt:variant>
      <vt:variant>
        <vt:lpwstr>http://www.lachiesa.it/bibbia.php?ricerca=citazione&amp;Cerca=Cerca&amp;Versione_CEI2008=3&amp;Versione_CEI74=1&amp;Versione_TILC=2&amp;VersettoOn=1&amp;Citazione=Lc%206,39-45</vt:lpwstr>
      </vt:variant>
      <vt:variant>
        <vt:lpwstr/>
      </vt:variant>
      <vt:variant>
        <vt:i4>5767215</vt:i4>
      </vt:variant>
      <vt:variant>
        <vt:i4>12</vt:i4>
      </vt:variant>
      <vt:variant>
        <vt:i4>0</vt:i4>
      </vt:variant>
      <vt:variant>
        <vt:i4>5</vt:i4>
      </vt:variant>
      <vt:variant>
        <vt:lpwstr>http://www.lachiesa.it/bibbia.php?ricerca=citazione&amp;Cerca=Cerca&amp;Versione_CEI2008=3&amp;Versione_CEI74=1&amp;Versione_TILC=2&amp;VersettoOn=1&amp;Citazione=1Cor%2015,54-58</vt:lpwstr>
      </vt:variant>
      <vt:variant>
        <vt:lpwstr/>
      </vt:variant>
      <vt:variant>
        <vt:i4>1179748</vt:i4>
      </vt:variant>
      <vt:variant>
        <vt:i4>9</vt:i4>
      </vt:variant>
      <vt:variant>
        <vt:i4>0</vt:i4>
      </vt:variant>
      <vt:variant>
        <vt:i4>5</vt:i4>
      </vt:variant>
      <vt:variant>
        <vt:lpwstr>http://www.lachiesa.it/bibbia.php?ricerca=citazione&amp;Cerca=Cerca&amp;Versione_CEI2008=3&amp;Versione_CEI74=1&amp;Versione_TILC=2&amp;VersettoOn=1&amp;Citazione=Sal%2091</vt:lpwstr>
      </vt:variant>
      <vt:variant>
        <vt:lpwstr/>
      </vt:variant>
      <vt:variant>
        <vt:i4>393326</vt:i4>
      </vt:variant>
      <vt:variant>
        <vt:i4>6</vt:i4>
      </vt:variant>
      <vt:variant>
        <vt:i4>0</vt:i4>
      </vt:variant>
      <vt:variant>
        <vt:i4>5</vt:i4>
      </vt:variant>
      <vt:variant>
        <vt:lpwstr>http://www.lachiesa.it/bibbia.php?ricerca=citazione&amp;Cerca=Cerca&amp;Versione_CEI2008=3&amp;Versione_CEI74=1&amp;Versione_TILC=2&amp;VersettoOn=1&amp;Citazione=Sir%2027,5-8</vt:lpwstr>
      </vt:variant>
      <vt:variant>
        <vt:lpwstr/>
      </vt:variant>
      <vt:variant>
        <vt:i4>6750304</vt:i4>
      </vt:variant>
      <vt:variant>
        <vt:i4>0</vt:i4>
      </vt:variant>
      <vt:variant>
        <vt:i4>0</vt:i4>
      </vt:variant>
      <vt:variant>
        <vt:i4>5</vt:i4>
      </vt:variant>
      <vt:variant>
        <vt:lpwstr>http://www.lachiesa.it/liturgia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Simona Leonardi</cp:lastModifiedBy>
  <cp:revision>8</cp:revision>
  <dcterms:created xsi:type="dcterms:W3CDTF">2023-07-20T06:20:00Z</dcterms:created>
  <dcterms:modified xsi:type="dcterms:W3CDTF">2026-07-14T14:13:00Z</dcterms:modified>
</cp:coreProperties>
</file>