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31B71F" w14:textId="4E37A18F" w:rsidR="00D86BD7" w:rsidRPr="00CF0BD0" w:rsidRDefault="00E81C5E" w:rsidP="00EE3D2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</w:pPr>
      <w:r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>V</w:t>
      </w:r>
      <w:r w:rsidR="00631827"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>I</w:t>
      </w:r>
      <w:r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 </w:t>
      </w:r>
      <w:r w:rsidR="00D20409"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>DOMINGO DO TEMPO COMUM</w:t>
      </w:r>
      <w:r w:rsidR="00E47FE9"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 (ANO A</w:t>
      </w:r>
      <w:r w:rsidR="00D86BD7" w:rsidRPr="00CF0BD0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) </w:t>
      </w:r>
    </w:p>
    <w:p w14:paraId="2A1D4F40" w14:textId="4D38A497" w:rsidR="00631827" w:rsidRPr="00CF0BD0" w:rsidRDefault="00631827" w:rsidP="006A181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eastAsia="Calibri" w:hAnsi="Arial" w:cs="Arial"/>
          <w:i/>
          <w:sz w:val="22"/>
          <w:szCs w:val="22"/>
          <w:lang w:eastAsia="en-US"/>
        </w:rPr>
      </w:pPr>
      <w:r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>Sir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15,</w:t>
      </w:r>
      <w:r w:rsidR="00CC34AC"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15-20; </w:t>
      </w:r>
      <w:r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>Sal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118; </w:t>
      </w:r>
      <w:r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>1</w:t>
      </w:r>
      <w:r w:rsidR="006523A0"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 xml:space="preserve"> </w:t>
      </w:r>
      <w:r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>Cor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2,</w:t>
      </w:r>
      <w:r w:rsidR="00CC34AC"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6-10; </w:t>
      </w:r>
      <w:proofErr w:type="spellStart"/>
      <w:r w:rsidRPr="00CF0BD0">
        <w:rPr>
          <w:rFonts w:ascii="Arial" w:eastAsia="Calibri" w:hAnsi="Arial" w:cs="Arial"/>
          <w:i/>
          <w:iCs/>
          <w:sz w:val="22"/>
          <w:szCs w:val="22"/>
          <w:lang w:eastAsia="en-US"/>
        </w:rPr>
        <w:t>Mt</w:t>
      </w:r>
      <w:proofErr w:type="spellEnd"/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5,</w:t>
      </w:r>
      <w:r w:rsidR="00CC34AC"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CF0BD0">
        <w:rPr>
          <w:rFonts w:ascii="Arial" w:eastAsia="Calibri" w:hAnsi="Arial" w:cs="Arial"/>
          <w:sz w:val="22"/>
          <w:szCs w:val="22"/>
          <w:lang w:eastAsia="en-US"/>
        </w:rPr>
        <w:t>17-37</w:t>
      </w:r>
    </w:p>
    <w:p w14:paraId="2D4C47E2" w14:textId="0A3CA185" w:rsidR="00362AE6" w:rsidRPr="00CF0BD0" w:rsidRDefault="00362AE6" w:rsidP="00EE3D2B">
      <w:pPr>
        <w:jc w:val="both"/>
        <w:rPr>
          <w:rFonts w:ascii="Arial" w:hAnsi="Arial" w:cs="Arial"/>
          <w:b/>
          <w:bCs/>
          <w:sz w:val="22"/>
          <w:szCs w:val="22"/>
          <w:highlight w:val="yellow"/>
          <w:u w:val="single"/>
        </w:rPr>
      </w:pPr>
    </w:p>
    <w:p w14:paraId="01A09279" w14:textId="77777777" w:rsidR="003E27E5" w:rsidRPr="00CF0BD0" w:rsidRDefault="003E27E5" w:rsidP="00EE3D2B">
      <w:pPr>
        <w:jc w:val="both"/>
        <w:rPr>
          <w:rFonts w:ascii="Arial" w:hAnsi="Arial" w:cs="Arial"/>
          <w:sz w:val="22"/>
          <w:szCs w:val="22"/>
          <w:u w:val="single"/>
        </w:rPr>
      </w:pPr>
      <w:r w:rsidRPr="00CF0BD0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4115D217" w14:textId="77777777" w:rsidR="00844443" w:rsidRPr="00CF0BD0" w:rsidRDefault="00844443" w:rsidP="00EE3D2B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59526003" w14:textId="536AB99E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  <w:r w:rsidRPr="00CF0BD0">
        <w:rPr>
          <w:rFonts w:ascii="Arial" w:hAnsi="Arial" w:cs="Arial"/>
          <w:i/>
          <w:iCs/>
          <w:sz w:val="22"/>
          <w:szCs w:val="22"/>
        </w:rPr>
        <w:t xml:space="preserve">A luz da </w:t>
      </w:r>
      <w:r w:rsidR="009B0223" w:rsidRPr="00CF0BD0">
        <w:rPr>
          <w:rFonts w:ascii="Arial" w:hAnsi="Arial" w:cs="Arial"/>
          <w:i/>
          <w:iCs/>
          <w:sz w:val="22"/>
          <w:szCs w:val="22"/>
        </w:rPr>
        <w:t>L</w:t>
      </w:r>
      <w:r w:rsidRPr="00CF0BD0">
        <w:rPr>
          <w:rFonts w:ascii="Arial" w:hAnsi="Arial" w:cs="Arial"/>
          <w:i/>
          <w:iCs/>
          <w:sz w:val="22"/>
          <w:szCs w:val="22"/>
        </w:rPr>
        <w:t>ei divina cumprida por e em Cristo</w:t>
      </w:r>
    </w:p>
    <w:p w14:paraId="483A4787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</w:p>
    <w:p w14:paraId="7ED6EA38" w14:textId="309370E0" w:rsidR="006523A0" w:rsidRPr="00CF0BD0" w:rsidRDefault="006523A0" w:rsidP="00FD3BBC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O Evangelho de hoje continua e </w:t>
      </w:r>
      <w:r w:rsidR="009B0223" w:rsidRPr="00CF0BD0">
        <w:rPr>
          <w:rFonts w:ascii="Arial" w:hAnsi="Arial" w:cs="Arial"/>
          <w:sz w:val="22"/>
          <w:szCs w:val="22"/>
        </w:rPr>
        <w:t>aprofunda</w:t>
      </w:r>
      <w:r w:rsidRPr="00CF0BD0">
        <w:rPr>
          <w:rFonts w:ascii="Arial" w:hAnsi="Arial" w:cs="Arial"/>
          <w:sz w:val="22"/>
          <w:szCs w:val="22"/>
        </w:rPr>
        <w:t xml:space="preserve"> o discurso </w:t>
      </w:r>
      <w:r w:rsidR="00561D99" w:rsidRPr="00CF0BD0">
        <w:rPr>
          <w:rFonts w:ascii="Arial" w:hAnsi="Arial" w:cs="Arial"/>
          <w:sz w:val="22"/>
          <w:szCs w:val="22"/>
        </w:rPr>
        <w:t xml:space="preserve">sobre </w:t>
      </w:r>
      <w:r w:rsidR="009B0223" w:rsidRPr="00CF0BD0">
        <w:rPr>
          <w:rFonts w:ascii="Arial" w:hAnsi="Arial" w:cs="Arial"/>
          <w:sz w:val="22"/>
          <w:szCs w:val="22"/>
        </w:rPr>
        <w:t>a</w:t>
      </w:r>
      <w:r w:rsidRPr="00CF0BD0">
        <w:rPr>
          <w:rFonts w:ascii="Arial" w:hAnsi="Arial" w:cs="Arial"/>
          <w:sz w:val="22"/>
          <w:szCs w:val="22"/>
        </w:rPr>
        <w:t xml:space="preserve"> luz que ouvimos no </w:t>
      </w:r>
      <w:r w:rsidR="004C6BEF">
        <w:rPr>
          <w:rFonts w:ascii="Arial" w:hAnsi="Arial" w:cs="Arial"/>
          <w:sz w:val="22"/>
          <w:szCs w:val="22"/>
        </w:rPr>
        <w:t>D</w:t>
      </w:r>
      <w:r w:rsidRPr="00CF0BD0">
        <w:rPr>
          <w:rFonts w:ascii="Arial" w:hAnsi="Arial" w:cs="Arial"/>
          <w:sz w:val="22"/>
          <w:szCs w:val="22"/>
        </w:rPr>
        <w:t xml:space="preserve">omingo passado. Em Cristo, os </w:t>
      </w:r>
      <w:r w:rsidR="009B0223" w:rsidRPr="00CF0BD0">
        <w:rPr>
          <w:rFonts w:ascii="Arial" w:hAnsi="Arial" w:cs="Arial"/>
          <w:sz w:val="22"/>
          <w:szCs w:val="22"/>
        </w:rPr>
        <w:t>cristãos S</w:t>
      </w:r>
      <w:r w:rsidRPr="00CF0BD0">
        <w:rPr>
          <w:rFonts w:ascii="Arial" w:hAnsi="Arial" w:cs="Arial"/>
          <w:sz w:val="22"/>
          <w:szCs w:val="22"/>
        </w:rPr>
        <w:t xml:space="preserve">eus seguidores são chamados a tornar-se o que são: a luz do mundo. Agora, </w:t>
      </w:r>
      <w:r w:rsidR="009B0223" w:rsidRPr="00CF0BD0">
        <w:rPr>
          <w:rFonts w:ascii="Arial" w:hAnsi="Arial" w:cs="Arial"/>
          <w:sz w:val="22"/>
          <w:szCs w:val="22"/>
        </w:rPr>
        <w:t xml:space="preserve">é exposto </w:t>
      </w:r>
      <w:r w:rsidRPr="00CF0BD0">
        <w:rPr>
          <w:rFonts w:ascii="Arial" w:hAnsi="Arial" w:cs="Arial"/>
          <w:sz w:val="22"/>
          <w:szCs w:val="22"/>
        </w:rPr>
        <w:t xml:space="preserve">um aspecto fundamental desta identidade-vocação </w:t>
      </w:r>
      <w:r w:rsidR="009B0223" w:rsidRPr="00CF0BD0">
        <w:rPr>
          <w:rFonts w:ascii="Arial" w:hAnsi="Arial" w:cs="Arial"/>
          <w:sz w:val="22"/>
          <w:szCs w:val="22"/>
        </w:rPr>
        <w:t>de</w:t>
      </w:r>
      <w:r w:rsidRPr="00CF0BD0">
        <w:rPr>
          <w:rFonts w:ascii="Arial" w:hAnsi="Arial" w:cs="Arial"/>
          <w:sz w:val="22"/>
          <w:szCs w:val="22"/>
        </w:rPr>
        <w:t xml:space="preserve"> ser luz: o perfeito cumprimento, como </w:t>
      </w:r>
      <w:r w:rsidR="009B0223" w:rsidRPr="00CF0BD0">
        <w:rPr>
          <w:rFonts w:ascii="Arial" w:hAnsi="Arial" w:cs="Arial"/>
          <w:sz w:val="22"/>
          <w:szCs w:val="22"/>
        </w:rPr>
        <w:t xml:space="preserve">fez </w:t>
      </w:r>
      <w:r w:rsidRPr="00CF0BD0">
        <w:rPr>
          <w:rFonts w:ascii="Arial" w:hAnsi="Arial" w:cs="Arial"/>
          <w:sz w:val="22"/>
          <w:szCs w:val="22"/>
        </w:rPr>
        <w:t>Cristo, da Lei divina p</w:t>
      </w:r>
      <w:r w:rsidR="009B0223" w:rsidRPr="00CF0BD0">
        <w:rPr>
          <w:rFonts w:ascii="Arial" w:hAnsi="Arial" w:cs="Arial"/>
          <w:sz w:val="22"/>
          <w:szCs w:val="22"/>
        </w:rPr>
        <w:t>or</w:t>
      </w:r>
      <w:r w:rsidRPr="00CF0BD0">
        <w:rPr>
          <w:rFonts w:ascii="Arial" w:hAnsi="Arial" w:cs="Arial"/>
          <w:sz w:val="22"/>
          <w:szCs w:val="22"/>
        </w:rPr>
        <w:t xml:space="preserve"> uma </w:t>
      </w:r>
      <w:r w:rsidR="009B0223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justiça superior</w:t>
      </w:r>
      <w:r w:rsidR="009B0223" w:rsidRPr="00CF0BD0">
        <w:rPr>
          <w:rFonts w:ascii="Arial" w:hAnsi="Arial" w:cs="Arial"/>
          <w:sz w:val="22"/>
          <w:szCs w:val="22"/>
        </w:rPr>
        <w:t>”</w:t>
      </w:r>
      <w:r w:rsidR="00F7475F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perante Deus. Aqui, para não cairmos na habitual interpretação moralista, ou pior ainda, legalista</w:t>
      </w:r>
      <w:r w:rsidR="00F7475F" w:rsidRPr="00CF0BD0">
        <w:rPr>
          <w:rFonts w:ascii="Arial" w:hAnsi="Arial" w:cs="Arial"/>
          <w:sz w:val="22"/>
          <w:szCs w:val="22"/>
        </w:rPr>
        <w:t>-casuística,</w:t>
      </w:r>
      <w:r w:rsidRPr="00CF0BD0">
        <w:rPr>
          <w:rFonts w:ascii="Arial" w:hAnsi="Arial" w:cs="Arial"/>
          <w:sz w:val="22"/>
          <w:szCs w:val="22"/>
        </w:rPr>
        <w:t xml:space="preserve"> das palavras salvíficas de Jesus, precisamos de ter </w:t>
      </w:r>
      <w:r w:rsidR="00F7475F" w:rsidRPr="00CF0BD0">
        <w:rPr>
          <w:rFonts w:ascii="Arial" w:hAnsi="Arial" w:cs="Arial"/>
          <w:sz w:val="22"/>
          <w:szCs w:val="22"/>
        </w:rPr>
        <w:t xml:space="preserve">presente o conjunto dos ensinamentos de </w:t>
      </w:r>
      <w:r w:rsidRPr="00CF0BD0">
        <w:rPr>
          <w:rFonts w:ascii="Arial" w:hAnsi="Arial" w:cs="Arial"/>
          <w:sz w:val="22"/>
          <w:szCs w:val="22"/>
        </w:rPr>
        <w:t xml:space="preserve">Deus e de Cristo nas Escrituras, e acima de tudo precisamos de pedir ao Espírito Santo que nos ajude na nossa breve reflexão, para que possamos acolher no discurso de Jesus não a </w:t>
      </w:r>
      <w:r w:rsidR="00F7475F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letra morta</w:t>
      </w:r>
      <w:r w:rsidR="00F7475F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, mas o seu verdadeiro espírito que dá vida abundante em Deus. </w:t>
      </w:r>
    </w:p>
    <w:p w14:paraId="15E460EE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</w:p>
    <w:p w14:paraId="7567443A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  <w:r w:rsidRPr="00CF0BD0">
        <w:rPr>
          <w:rFonts w:ascii="Arial" w:hAnsi="Arial" w:cs="Arial"/>
          <w:i/>
          <w:iCs/>
          <w:sz w:val="22"/>
          <w:szCs w:val="22"/>
        </w:rPr>
        <w:t>1. A luz da Torá de Deus alcança todo o seu esplendor em Cristo</w:t>
      </w:r>
    </w:p>
    <w:p w14:paraId="15B16700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</w:p>
    <w:p w14:paraId="51C91D47" w14:textId="0C29662D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Antes de mais, é preciso lembrar que na Bíblia os mandamentos da </w:t>
      </w:r>
      <w:r w:rsidRPr="00CF0BD0">
        <w:rPr>
          <w:rFonts w:ascii="Arial" w:hAnsi="Arial" w:cs="Arial"/>
          <w:i/>
          <w:iCs/>
          <w:sz w:val="22"/>
          <w:szCs w:val="22"/>
        </w:rPr>
        <w:t>Torá</w:t>
      </w:r>
      <w:r w:rsidRPr="00CF0BD0">
        <w:rPr>
          <w:rFonts w:ascii="Arial" w:hAnsi="Arial" w:cs="Arial"/>
          <w:sz w:val="22"/>
          <w:szCs w:val="22"/>
        </w:rPr>
        <w:t xml:space="preserve">, ou seja, </w:t>
      </w:r>
      <w:r w:rsidR="00F7475F" w:rsidRPr="00CF0BD0">
        <w:rPr>
          <w:rFonts w:ascii="Arial" w:hAnsi="Arial" w:cs="Arial"/>
          <w:sz w:val="22"/>
          <w:szCs w:val="22"/>
        </w:rPr>
        <w:t xml:space="preserve">de </w:t>
      </w:r>
      <w:r w:rsidRPr="00CF0BD0">
        <w:rPr>
          <w:rFonts w:ascii="Arial" w:hAnsi="Arial" w:cs="Arial"/>
          <w:sz w:val="22"/>
          <w:szCs w:val="22"/>
        </w:rPr>
        <w:t xml:space="preserve">toda a Lei de Deus, são louvados como o dom perfeito de Deus para refrescar a alma e iluminar os olhos (cf. </w:t>
      </w:r>
      <w:r w:rsidRPr="00CF0BD0">
        <w:rPr>
          <w:rFonts w:ascii="Arial" w:hAnsi="Arial" w:cs="Arial"/>
          <w:i/>
          <w:iCs/>
          <w:sz w:val="22"/>
          <w:szCs w:val="22"/>
        </w:rPr>
        <w:t>S</w:t>
      </w:r>
      <w:r w:rsidR="0096239F" w:rsidRPr="00CF0BD0">
        <w:rPr>
          <w:rFonts w:ascii="Arial" w:hAnsi="Arial" w:cs="Arial"/>
          <w:i/>
          <w:iCs/>
          <w:sz w:val="22"/>
          <w:szCs w:val="22"/>
        </w:rPr>
        <w:t>a</w:t>
      </w:r>
      <w:r w:rsidRPr="00CF0BD0">
        <w:rPr>
          <w:rFonts w:ascii="Arial" w:hAnsi="Arial" w:cs="Arial"/>
          <w:i/>
          <w:iCs/>
          <w:sz w:val="22"/>
          <w:szCs w:val="22"/>
        </w:rPr>
        <w:t>l</w:t>
      </w:r>
      <w:r w:rsidRPr="00CF0BD0">
        <w:rPr>
          <w:rFonts w:ascii="Arial" w:hAnsi="Arial" w:cs="Arial"/>
          <w:sz w:val="22"/>
          <w:szCs w:val="22"/>
        </w:rPr>
        <w:t xml:space="preserve"> 19,</w:t>
      </w:r>
      <w:r w:rsidR="00F7475F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8-9 [18B,1-3]). Por</w:t>
      </w:r>
      <w:r w:rsidR="00F7475F" w:rsidRPr="00CF0BD0">
        <w:rPr>
          <w:rFonts w:ascii="Arial" w:hAnsi="Arial" w:cs="Arial"/>
          <w:sz w:val="22"/>
          <w:szCs w:val="22"/>
        </w:rPr>
        <w:t xml:space="preserve"> isso</w:t>
      </w:r>
      <w:r w:rsidRPr="00CF0BD0">
        <w:rPr>
          <w:rFonts w:ascii="Arial" w:hAnsi="Arial" w:cs="Arial"/>
          <w:sz w:val="22"/>
          <w:szCs w:val="22"/>
        </w:rPr>
        <w:t xml:space="preserve">, a </w:t>
      </w:r>
      <w:r w:rsidRPr="00CF0BD0">
        <w:rPr>
          <w:rFonts w:ascii="Arial" w:hAnsi="Arial" w:cs="Arial"/>
          <w:i/>
          <w:iCs/>
          <w:sz w:val="22"/>
          <w:szCs w:val="22"/>
        </w:rPr>
        <w:t>Torá</w:t>
      </w:r>
      <w:r w:rsidRPr="00CF0BD0">
        <w:rPr>
          <w:rFonts w:ascii="Arial" w:hAnsi="Arial" w:cs="Arial"/>
          <w:sz w:val="22"/>
          <w:szCs w:val="22"/>
        </w:rPr>
        <w:t xml:space="preserve"> divina é considerada a luz e a sabedoria de Deus para a salvação do mundo (cf. 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Sab</w:t>
      </w:r>
      <w:proofErr w:type="spellEnd"/>
      <w:r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18, 4: </w:t>
      </w:r>
      <w:r w:rsidR="00F7475F" w:rsidRPr="00CF0BD0">
        <w:rPr>
          <w:rFonts w:ascii="Arial" w:hAnsi="Arial" w:cs="Arial"/>
          <w:sz w:val="22"/>
          <w:szCs w:val="22"/>
        </w:rPr>
        <w:t>«</w:t>
      </w:r>
      <w:r w:rsidRPr="00CF0BD0">
        <w:rPr>
          <w:rFonts w:ascii="Arial" w:hAnsi="Arial" w:cs="Arial"/>
          <w:sz w:val="22"/>
          <w:szCs w:val="22"/>
        </w:rPr>
        <w:t xml:space="preserve">[através dos </w:t>
      </w:r>
      <w:r w:rsidR="00F7475F" w:rsidRPr="00CF0BD0">
        <w:rPr>
          <w:rFonts w:ascii="Arial" w:hAnsi="Arial" w:cs="Arial"/>
          <w:sz w:val="22"/>
          <w:szCs w:val="22"/>
        </w:rPr>
        <w:t>V</w:t>
      </w:r>
      <w:r w:rsidRPr="00CF0BD0">
        <w:rPr>
          <w:rFonts w:ascii="Arial" w:hAnsi="Arial" w:cs="Arial"/>
          <w:sz w:val="22"/>
          <w:szCs w:val="22"/>
        </w:rPr>
        <w:t xml:space="preserve">ossos filhos] a incorruptível luz da </w:t>
      </w:r>
      <w:r w:rsidR="00F7475F" w:rsidRPr="00CF0BD0">
        <w:rPr>
          <w:rFonts w:ascii="Arial" w:hAnsi="Arial" w:cs="Arial"/>
          <w:sz w:val="22"/>
          <w:szCs w:val="22"/>
        </w:rPr>
        <w:t>L</w:t>
      </w:r>
      <w:r w:rsidRPr="00CF0BD0">
        <w:rPr>
          <w:rFonts w:ascii="Arial" w:hAnsi="Arial" w:cs="Arial"/>
          <w:sz w:val="22"/>
          <w:szCs w:val="22"/>
        </w:rPr>
        <w:t>ei se devi</w:t>
      </w:r>
      <w:r w:rsidR="00F7475F" w:rsidRPr="00CF0BD0">
        <w:rPr>
          <w:rFonts w:ascii="Arial" w:hAnsi="Arial" w:cs="Arial"/>
          <w:sz w:val="22"/>
          <w:szCs w:val="22"/>
        </w:rPr>
        <w:t>a</w:t>
      </w:r>
      <w:r w:rsidRPr="00CF0BD0">
        <w:rPr>
          <w:rFonts w:ascii="Arial" w:hAnsi="Arial" w:cs="Arial"/>
          <w:sz w:val="22"/>
          <w:szCs w:val="22"/>
        </w:rPr>
        <w:t xml:space="preserve"> comunicar ao mundo</w:t>
      </w:r>
      <w:r w:rsidR="00F7475F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 xml:space="preserve">). Nesta perspectiva, o aspecto importante da missão do Servo de Deus será também levar </w:t>
      </w:r>
      <w:r w:rsidR="00F7475F" w:rsidRPr="00CF0BD0">
        <w:rPr>
          <w:rFonts w:ascii="Arial" w:hAnsi="Arial" w:cs="Arial"/>
          <w:sz w:val="22"/>
          <w:szCs w:val="22"/>
        </w:rPr>
        <w:t xml:space="preserve">às ilhas longínquas </w:t>
      </w:r>
      <w:r w:rsidRPr="00CF0BD0">
        <w:rPr>
          <w:rFonts w:ascii="Arial" w:hAnsi="Arial" w:cs="Arial"/>
          <w:sz w:val="22"/>
          <w:szCs w:val="22"/>
        </w:rPr>
        <w:t xml:space="preserve">a luz divina, entendida como o autêntico ensinamento de Deus que salva (cf. </w:t>
      </w:r>
      <w:r w:rsidRPr="00CF0BD0">
        <w:rPr>
          <w:rFonts w:ascii="Arial" w:hAnsi="Arial" w:cs="Arial"/>
          <w:i/>
          <w:iCs/>
          <w:sz w:val="22"/>
          <w:szCs w:val="22"/>
        </w:rPr>
        <w:t>Is</w:t>
      </w:r>
      <w:r w:rsidRPr="00CF0BD0">
        <w:rPr>
          <w:rFonts w:ascii="Arial" w:hAnsi="Arial" w:cs="Arial"/>
          <w:sz w:val="22"/>
          <w:szCs w:val="22"/>
        </w:rPr>
        <w:t xml:space="preserve"> 42,</w:t>
      </w:r>
      <w:r w:rsidR="00561D99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6-7; 49,</w:t>
      </w:r>
      <w:r w:rsidR="00561D99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6). </w:t>
      </w:r>
    </w:p>
    <w:p w14:paraId="0CB52868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2B750210" w14:textId="4E62C4B1" w:rsidR="006523A0" w:rsidRPr="00CF0BD0" w:rsidRDefault="006523A0" w:rsidP="004801D4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Isto ajuda-nos a compreender a insistência apologética de Jesus </w:t>
      </w:r>
      <w:r w:rsidR="00A46A69" w:rsidRPr="00CF0BD0">
        <w:rPr>
          <w:rFonts w:ascii="Arial" w:hAnsi="Arial" w:cs="Arial"/>
          <w:sz w:val="22"/>
          <w:szCs w:val="22"/>
        </w:rPr>
        <w:t>sobre o S</w:t>
      </w:r>
      <w:r w:rsidRPr="00CF0BD0">
        <w:rPr>
          <w:rFonts w:ascii="Arial" w:hAnsi="Arial" w:cs="Arial"/>
          <w:sz w:val="22"/>
          <w:szCs w:val="22"/>
        </w:rPr>
        <w:t xml:space="preserve">eu fiel cumprimento da Lei e dos Profetas: </w:t>
      </w:r>
      <w:r w:rsidR="00A46A69" w:rsidRPr="00CF0BD0">
        <w:rPr>
          <w:rFonts w:ascii="Arial" w:hAnsi="Arial" w:cs="Arial"/>
          <w:sz w:val="22"/>
          <w:szCs w:val="22"/>
        </w:rPr>
        <w:t>«</w:t>
      </w:r>
      <w:r w:rsidR="004801D4" w:rsidRPr="00CF0BD0">
        <w:rPr>
          <w:rFonts w:ascii="Arial" w:hAnsi="Arial" w:cs="Arial"/>
          <w:sz w:val="22"/>
          <w:szCs w:val="22"/>
        </w:rPr>
        <w:t>Não penseis que vim revogar a Lei ou os Profetas; não vim revogar, mas completar. Em verdade vos digo: Antes que passem o céu e a terra, não passará da Lei a mais pequena letra ou o mais pequeno sinal, sem que tudo se cumpra</w:t>
      </w:r>
      <w:r w:rsidRPr="00CF0BD0">
        <w:rPr>
          <w:rFonts w:ascii="Arial" w:hAnsi="Arial" w:cs="Arial"/>
          <w:sz w:val="22"/>
          <w:szCs w:val="22"/>
        </w:rPr>
        <w:t>.</w:t>
      </w:r>
      <w:r w:rsidR="004801D4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 xml:space="preserve"> Para usar um jogo de palavras, Jesus é </w:t>
      </w:r>
      <w:r w:rsidR="00026449" w:rsidRPr="00CF0BD0">
        <w:rPr>
          <w:rFonts w:ascii="Arial" w:hAnsi="Arial" w:cs="Arial"/>
          <w:sz w:val="22"/>
          <w:szCs w:val="22"/>
        </w:rPr>
        <w:t xml:space="preserve">a </w:t>
      </w:r>
      <w:r w:rsidR="004801D4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Luz da Luz</w:t>
      </w:r>
      <w:r w:rsidR="004801D4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 que é Deus, e não Luz separadamente ou </w:t>
      </w:r>
      <w:r w:rsidR="004801D4" w:rsidRPr="00CF0BD0">
        <w:rPr>
          <w:rFonts w:ascii="Arial" w:hAnsi="Arial" w:cs="Arial"/>
          <w:sz w:val="22"/>
          <w:szCs w:val="22"/>
        </w:rPr>
        <w:t xml:space="preserve">diversamente </w:t>
      </w:r>
      <w:r w:rsidRPr="00CF0BD0">
        <w:rPr>
          <w:rFonts w:ascii="Arial" w:hAnsi="Arial" w:cs="Arial"/>
          <w:sz w:val="22"/>
          <w:szCs w:val="22"/>
        </w:rPr>
        <w:t>da Luz!</w:t>
      </w:r>
    </w:p>
    <w:p w14:paraId="42DCEE6A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30B320BD" w14:textId="61FBE86A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Nesta perspectiva, se a </w:t>
      </w:r>
      <w:r w:rsidRPr="00CF0BD0">
        <w:rPr>
          <w:rFonts w:ascii="Arial" w:hAnsi="Arial" w:cs="Arial"/>
          <w:i/>
          <w:iCs/>
          <w:sz w:val="22"/>
          <w:szCs w:val="22"/>
        </w:rPr>
        <w:t>Torá</w:t>
      </w:r>
      <w:r w:rsidRPr="00CF0BD0">
        <w:rPr>
          <w:rFonts w:ascii="Arial" w:hAnsi="Arial" w:cs="Arial"/>
          <w:sz w:val="22"/>
          <w:szCs w:val="22"/>
        </w:rPr>
        <w:t xml:space="preserve"> já é a Luz de Deus, </w:t>
      </w:r>
      <w:r w:rsidR="00071190" w:rsidRPr="00CF0BD0">
        <w:rPr>
          <w:rFonts w:ascii="Arial" w:hAnsi="Arial" w:cs="Arial"/>
          <w:sz w:val="22"/>
          <w:szCs w:val="22"/>
        </w:rPr>
        <w:t xml:space="preserve">ela </w:t>
      </w:r>
      <w:r w:rsidRPr="00CF0BD0">
        <w:rPr>
          <w:rFonts w:ascii="Arial" w:hAnsi="Arial" w:cs="Arial"/>
          <w:sz w:val="22"/>
          <w:szCs w:val="22"/>
        </w:rPr>
        <w:t xml:space="preserve">atinge agora todo o seu esplendor em Jesus Cristo que, por palavras e acções, dá cumprimento a tudo o que Deus </w:t>
      </w:r>
      <w:r w:rsidR="0016208F" w:rsidRPr="00CF0BD0">
        <w:rPr>
          <w:rFonts w:ascii="Arial" w:hAnsi="Arial" w:cs="Arial"/>
          <w:sz w:val="22"/>
          <w:szCs w:val="22"/>
        </w:rPr>
        <w:t xml:space="preserve">tinha dado </w:t>
      </w:r>
      <w:r w:rsidRPr="00CF0BD0">
        <w:rPr>
          <w:rFonts w:ascii="Arial" w:hAnsi="Arial" w:cs="Arial"/>
          <w:sz w:val="22"/>
          <w:szCs w:val="22"/>
        </w:rPr>
        <w:t xml:space="preserve">ao </w:t>
      </w:r>
      <w:r w:rsidR="0016208F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eu povo</w:t>
      </w:r>
      <w:r w:rsidR="0016208F" w:rsidRPr="00CF0BD0">
        <w:rPr>
          <w:rFonts w:ascii="Arial" w:hAnsi="Arial" w:cs="Arial"/>
          <w:sz w:val="22"/>
          <w:szCs w:val="22"/>
        </w:rPr>
        <w:t>,</w:t>
      </w:r>
      <w:r w:rsidRPr="00CF0BD0">
        <w:rPr>
          <w:rFonts w:ascii="Arial" w:hAnsi="Arial" w:cs="Arial"/>
          <w:sz w:val="22"/>
          <w:szCs w:val="22"/>
        </w:rPr>
        <w:t xml:space="preserve"> através de Moisés no Monte Sinai. Este é o aspecto intrínseco da missão de Cristo, tal como </w:t>
      </w:r>
      <w:r w:rsidR="009D3154" w:rsidRPr="00CF0BD0">
        <w:rPr>
          <w:rFonts w:ascii="Arial" w:hAnsi="Arial" w:cs="Arial"/>
          <w:sz w:val="22"/>
          <w:szCs w:val="22"/>
        </w:rPr>
        <w:t xml:space="preserve">é </w:t>
      </w:r>
      <w:r w:rsidRPr="00CF0BD0">
        <w:rPr>
          <w:rFonts w:ascii="Arial" w:hAnsi="Arial" w:cs="Arial"/>
          <w:sz w:val="22"/>
          <w:szCs w:val="22"/>
        </w:rPr>
        <w:t xml:space="preserve">declarado na fórmula: </w:t>
      </w:r>
      <w:r w:rsidR="0016208F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Eu vim para...</w:t>
      </w:r>
      <w:r w:rsidR="0016208F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>. Ele, Deus fe</w:t>
      </w:r>
      <w:r w:rsidR="0016208F" w:rsidRPr="00CF0BD0">
        <w:rPr>
          <w:rFonts w:ascii="Arial" w:hAnsi="Arial" w:cs="Arial"/>
          <w:sz w:val="22"/>
          <w:szCs w:val="22"/>
        </w:rPr>
        <w:t>ito</w:t>
      </w:r>
      <w:r w:rsidRPr="00CF0BD0">
        <w:rPr>
          <w:rFonts w:ascii="Arial" w:hAnsi="Arial" w:cs="Arial"/>
          <w:sz w:val="22"/>
          <w:szCs w:val="22"/>
        </w:rPr>
        <w:t xml:space="preserve"> Homem, é o novo Legislador </w:t>
      </w:r>
      <w:r w:rsidR="0016208F" w:rsidRPr="00CF0BD0">
        <w:rPr>
          <w:rFonts w:ascii="Arial" w:hAnsi="Arial" w:cs="Arial"/>
          <w:sz w:val="22"/>
          <w:szCs w:val="22"/>
        </w:rPr>
        <w:t>sobre o novo monte</w:t>
      </w:r>
      <w:r w:rsidRPr="00CF0BD0">
        <w:rPr>
          <w:rFonts w:ascii="Arial" w:hAnsi="Arial" w:cs="Arial"/>
          <w:sz w:val="22"/>
          <w:szCs w:val="22"/>
        </w:rPr>
        <w:t>, o d</w:t>
      </w:r>
      <w:r w:rsidR="0016208F" w:rsidRPr="00CF0BD0">
        <w:rPr>
          <w:rFonts w:ascii="Arial" w:hAnsi="Arial" w:cs="Arial"/>
          <w:sz w:val="22"/>
          <w:szCs w:val="22"/>
        </w:rPr>
        <w:t>a</w:t>
      </w:r>
      <w:r w:rsidRPr="00CF0BD0">
        <w:rPr>
          <w:rFonts w:ascii="Arial" w:hAnsi="Arial" w:cs="Arial"/>
          <w:sz w:val="22"/>
          <w:szCs w:val="22"/>
        </w:rPr>
        <w:t xml:space="preserve"> nov</w:t>
      </w:r>
      <w:r w:rsidR="0016208F" w:rsidRPr="00CF0BD0">
        <w:rPr>
          <w:rFonts w:ascii="Arial" w:hAnsi="Arial" w:cs="Arial"/>
          <w:sz w:val="22"/>
          <w:szCs w:val="22"/>
        </w:rPr>
        <w:t>a Aliança</w:t>
      </w:r>
      <w:r w:rsidRPr="00CF0BD0">
        <w:rPr>
          <w:rFonts w:ascii="Arial" w:hAnsi="Arial" w:cs="Arial"/>
          <w:sz w:val="22"/>
          <w:szCs w:val="22"/>
        </w:rPr>
        <w:t xml:space="preserve"> (recordemos o contexto solene deste Sermão da Montanha!). Devemos, por</w:t>
      </w:r>
      <w:r w:rsidR="00ED647F" w:rsidRPr="00CF0BD0">
        <w:rPr>
          <w:rFonts w:ascii="Arial" w:hAnsi="Arial" w:cs="Arial"/>
          <w:sz w:val="22"/>
          <w:szCs w:val="22"/>
        </w:rPr>
        <w:t xml:space="preserve"> isso</w:t>
      </w:r>
      <w:r w:rsidRPr="00CF0BD0">
        <w:rPr>
          <w:rFonts w:ascii="Arial" w:hAnsi="Arial" w:cs="Arial"/>
          <w:sz w:val="22"/>
          <w:szCs w:val="22"/>
        </w:rPr>
        <w:t xml:space="preserve">, por um lado, agradecer sempre a Deus </w:t>
      </w:r>
      <w:proofErr w:type="spellStart"/>
      <w:r w:rsidRPr="00CF0BD0">
        <w:rPr>
          <w:rFonts w:ascii="Arial" w:hAnsi="Arial" w:cs="Arial"/>
          <w:sz w:val="22"/>
          <w:szCs w:val="22"/>
        </w:rPr>
        <w:t>pelo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dom da Lei</w:t>
      </w:r>
      <w:r w:rsidR="00ED647F" w:rsidRPr="00CF0BD0">
        <w:rPr>
          <w:rFonts w:ascii="Arial" w:hAnsi="Arial" w:cs="Arial"/>
          <w:sz w:val="22"/>
          <w:szCs w:val="22"/>
        </w:rPr>
        <w:t>-</w:t>
      </w:r>
      <w:r w:rsidRPr="00CF0BD0">
        <w:rPr>
          <w:rFonts w:ascii="Arial" w:hAnsi="Arial" w:cs="Arial"/>
          <w:sz w:val="22"/>
          <w:szCs w:val="22"/>
        </w:rPr>
        <w:t>e</w:t>
      </w:r>
      <w:r w:rsidR="00ED647F" w:rsidRPr="00CF0BD0">
        <w:rPr>
          <w:rFonts w:ascii="Arial" w:hAnsi="Arial" w:cs="Arial"/>
          <w:sz w:val="22"/>
          <w:szCs w:val="22"/>
        </w:rPr>
        <w:t>-</w:t>
      </w:r>
      <w:r w:rsidRPr="00CF0BD0">
        <w:rPr>
          <w:rFonts w:ascii="Arial" w:hAnsi="Arial" w:cs="Arial"/>
          <w:sz w:val="22"/>
          <w:szCs w:val="22"/>
        </w:rPr>
        <w:t>dos</w:t>
      </w:r>
      <w:r w:rsidR="00ED647F" w:rsidRPr="00CF0BD0">
        <w:rPr>
          <w:rFonts w:ascii="Arial" w:hAnsi="Arial" w:cs="Arial"/>
          <w:sz w:val="22"/>
          <w:szCs w:val="22"/>
        </w:rPr>
        <w:t>-</w:t>
      </w:r>
      <w:r w:rsidRPr="00CF0BD0">
        <w:rPr>
          <w:rFonts w:ascii="Arial" w:hAnsi="Arial" w:cs="Arial"/>
          <w:sz w:val="22"/>
          <w:szCs w:val="22"/>
        </w:rPr>
        <w:t xml:space="preserve">Profetas, entendido </w:t>
      </w:r>
      <w:r w:rsidR="00ED647F" w:rsidRPr="00CF0BD0">
        <w:rPr>
          <w:rFonts w:ascii="Arial" w:hAnsi="Arial" w:cs="Arial"/>
          <w:sz w:val="22"/>
          <w:szCs w:val="22"/>
        </w:rPr>
        <w:t>–</w:t>
      </w:r>
      <w:r w:rsidRPr="00CF0BD0">
        <w:rPr>
          <w:rFonts w:ascii="Arial" w:hAnsi="Arial" w:cs="Arial"/>
          <w:sz w:val="22"/>
          <w:szCs w:val="22"/>
        </w:rPr>
        <w:t xml:space="preserve"> repito </w:t>
      </w:r>
      <w:r w:rsidR="00ED647F" w:rsidRPr="00CF0BD0">
        <w:rPr>
          <w:rFonts w:ascii="Arial" w:hAnsi="Arial" w:cs="Arial"/>
          <w:sz w:val="22"/>
          <w:szCs w:val="22"/>
        </w:rPr>
        <w:t>–</w:t>
      </w:r>
      <w:r w:rsidRPr="00CF0BD0">
        <w:rPr>
          <w:rFonts w:ascii="Arial" w:hAnsi="Arial" w:cs="Arial"/>
          <w:sz w:val="22"/>
          <w:szCs w:val="22"/>
        </w:rPr>
        <w:t xml:space="preserve"> como o conjunto do ensin</w:t>
      </w:r>
      <w:r w:rsidR="00ED647F" w:rsidRPr="00CF0BD0">
        <w:rPr>
          <w:rFonts w:ascii="Arial" w:hAnsi="Arial" w:cs="Arial"/>
          <w:sz w:val="22"/>
          <w:szCs w:val="22"/>
        </w:rPr>
        <w:t>amento</w:t>
      </w:r>
      <w:r w:rsidRPr="00CF0BD0">
        <w:rPr>
          <w:rFonts w:ascii="Arial" w:hAnsi="Arial" w:cs="Arial"/>
          <w:sz w:val="22"/>
          <w:szCs w:val="22"/>
        </w:rPr>
        <w:t xml:space="preserve"> divino </w:t>
      </w:r>
      <w:r w:rsidR="009D3154" w:rsidRPr="00CF0BD0">
        <w:rPr>
          <w:rFonts w:ascii="Arial" w:hAnsi="Arial" w:cs="Arial"/>
          <w:sz w:val="22"/>
          <w:szCs w:val="22"/>
        </w:rPr>
        <w:t>n</w:t>
      </w:r>
      <w:r w:rsidRPr="00CF0BD0">
        <w:rPr>
          <w:rFonts w:ascii="Arial" w:hAnsi="Arial" w:cs="Arial"/>
          <w:sz w:val="22"/>
          <w:szCs w:val="22"/>
        </w:rPr>
        <w:t>o Antigo Testamento, e depois e</w:t>
      </w:r>
      <w:r w:rsidR="002466E8" w:rsidRPr="00CF0BD0">
        <w:rPr>
          <w:rFonts w:ascii="Arial" w:hAnsi="Arial" w:cs="Arial"/>
          <w:sz w:val="22"/>
          <w:szCs w:val="22"/>
        </w:rPr>
        <w:t>xaminá-lo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ED647F" w:rsidRPr="00CF0BD0">
        <w:rPr>
          <w:rFonts w:ascii="Arial" w:hAnsi="Arial" w:cs="Arial"/>
          <w:sz w:val="22"/>
          <w:szCs w:val="22"/>
        </w:rPr>
        <w:t xml:space="preserve">para </w:t>
      </w:r>
      <w:r w:rsidR="009D3154" w:rsidRPr="00CF0BD0">
        <w:rPr>
          <w:rFonts w:ascii="Arial" w:hAnsi="Arial" w:cs="Arial"/>
          <w:sz w:val="22"/>
          <w:szCs w:val="22"/>
        </w:rPr>
        <w:t>guardá-lo</w:t>
      </w:r>
      <w:r w:rsidRPr="00CF0BD0">
        <w:rPr>
          <w:rFonts w:ascii="Arial" w:hAnsi="Arial" w:cs="Arial"/>
          <w:sz w:val="22"/>
          <w:szCs w:val="22"/>
        </w:rPr>
        <w:t xml:space="preserve"> e transmiti-lo com fidelidade e reverência; por outro lado, devemos sempre olhar para Cristo a fim de ver e seguir o esplendor genuíno da Lei divina. </w:t>
      </w:r>
      <w:r w:rsidR="009D3154" w:rsidRPr="00CF0BD0">
        <w:rPr>
          <w:rFonts w:ascii="Arial" w:hAnsi="Arial" w:cs="Arial"/>
          <w:sz w:val="22"/>
          <w:szCs w:val="22"/>
        </w:rPr>
        <w:t>Tal</w:t>
      </w:r>
      <w:r w:rsidRPr="00CF0BD0">
        <w:rPr>
          <w:rFonts w:ascii="Arial" w:hAnsi="Arial" w:cs="Arial"/>
          <w:sz w:val="22"/>
          <w:szCs w:val="22"/>
        </w:rPr>
        <w:t xml:space="preserve"> como Cristo, </w:t>
      </w:r>
      <w:r w:rsidR="002466E8" w:rsidRPr="00CF0BD0">
        <w:rPr>
          <w:rFonts w:ascii="Arial" w:hAnsi="Arial" w:cs="Arial"/>
          <w:sz w:val="22"/>
          <w:szCs w:val="22"/>
        </w:rPr>
        <w:t>o Verbo</w:t>
      </w:r>
      <w:r w:rsidRPr="00CF0BD0">
        <w:rPr>
          <w:rFonts w:ascii="Arial" w:hAnsi="Arial" w:cs="Arial"/>
          <w:sz w:val="22"/>
          <w:szCs w:val="22"/>
        </w:rPr>
        <w:t xml:space="preserve"> de Deus, é o único revelador ou literal</w:t>
      </w:r>
      <w:r w:rsidR="002466E8" w:rsidRPr="00CF0BD0">
        <w:rPr>
          <w:rFonts w:ascii="Arial" w:hAnsi="Arial" w:cs="Arial"/>
          <w:sz w:val="22"/>
          <w:szCs w:val="22"/>
        </w:rPr>
        <w:t>mente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2466E8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exegeta</w:t>
      </w:r>
      <w:r w:rsidR="002466E8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 de Deus Pai, de acordo com o que é dito em 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1,</w:t>
      </w:r>
      <w:r w:rsidR="002466E8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18 (</w:t>
      </w:r>
      <w:r w:rsidR="002466E8" w:rsidRPr="00CF0BD0">
        <w:rPr>
          <w:rFonts w:ascii="Arial" w:hAnsi="Arial" w:cs="Arial"/>
          <w:sz w:val="22"/>
          <w:szCs w:val="22"/>
        </w:rPr>
        <w:t>«</w:t>
      </w:r>
      <w:r w:rsidRPr="00CF0BD0">
        <w:rPr>
          <w:rFonts w:ascii="Arial" w:hAnsi="Arial" w:cs="Arial"/>
          <w:sz w:val="22"/>
          <w:szCs w:val="22"/>
        </w:rPr>
        <w:t xml:space="preserve">A Deus jamais alguém viu; o unigénito divino, que está no seio do Pai, Ele </w:t>
      </w:r>
      <w:r w:rsidR="00A9744B" w:rsidRPr="00CF0BD0">
        <w:rPr>
          <w:rFonts w:ascii="Arial" w:hAnsi="Arial" w:cs="Arial"/>
          <w:sz w:val="22"/>
          <w:szCs w:val="22"/>
        </w:rPr>
        <w:t>O</w:t>
      </w:r>
      <w:r w:rsidRPr="00CF0BD0">
        <w:rPr>
          <w:rFonts w:ascii="Arial" w:hAnsi="Arial" w:cs="Arial"/>
          <w:sz w:val="22"/>
          <w:szCs w:val="22"/>
        </w:rPr>
        <w:t xml:space="preserve"> deu a conhecer</w:t>
      </w:r>
      <w:r w:rsidR="002466E8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>), assim Ele será doravante o único intérprete autêntico dos preceitos que Deus deu aos Seus fiéis.</w:t>
      </w:r>
    </w:p>
    <w:p w14:paraId="62FBD065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</w:p>
    <w:p w14:paraId="71769572" w14:textId="76123DA4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  <w:r w:rsidRPr="00CF0BD0">
        <w:rPr>
          <w:rFonts w:ascii="Arial" w:hAnsi="Arial" w:cs="Arial"/>
          <w:i/>
          <w:iCs/>
          <w:sz w:val="22"/>
          <w:szCs w:val="22"/>
        </w:rPr>
        <w:t xml:space="preserve">2. </w:t>
      </w:r>
      <w:r w:rsidR="004F0AE2" w:rsidRPr="00CF0BD0">
        <w:rPr>
          <w:rFonts w:ascii="Arial" w:hAnsi="Arial" w:cs="Arial"/>
          <w:i/>
          <w:iCs/>
          <w:sz w:val="22"/>
          <w:szCs w:val="22"/>
        </w:rPr>
        <w:t>«Eu, porém, digo-vos.»</w:t>
      </w:r>
      <w:r w:rsidRPr="00CF0BD0">
        <w:rPr>
          <w:rFonts w:ascii="Arial" w:hAnsi="Arial" w:cs="Arial"/>
          <w:i/>
          <w:iCs/>
          <w:sz w:val="22"/>
          <w:szCs w:val="22"/>
        </w:rPr>
        <w:t xml:space="preserve"> Cristo </w:t>
      </w:r>
      <w:r w:rsidR="004F0AE2" w:rsidRPr="00CF0BD0">
        <w:rPr>
          <w:rFonts w:ascii="Arial" w:hAnsi="Arial" w:cs="Arial"/>
          <w:i/>
          <w:iCs/>
          <w:sz w:val="22"/>
          <w:szCs w:val="22"/>
        </w:rPr>
        <w:t>–</w:t>
      </w:r>
      <w:r w:rsidRPr="00CF0BD0">
        <w:rPr>
          <w:rFonts w:ascii="Arial" w:hAnsi="Arial" w:cs="Arial"/>
          <w:i/>
          <w:iCs/>
          <w:sz w:val="22"/>
          <w:szCs w:val="22"/>
        </w:rPr>
        <w:t xml:space="preserve"> a medida </w:t>
      </w:r>
      <w:r w:rsidR="004D2A28" w:rsidRPr="00CF0BD0">
        <w:rPr>
          <w:rFonts w:ascii="Arial" w:hAnsi="Arial" w:cs="Arial"/>
          <w:i/>
          <w:iCs/>
          <w:sz w:val="22"/>
          <w:szCs w:val="22"/>
        </w:rPr>
        <w:t>autorizada</w:t>
      </w:r>
      <w:r w:rsidRPr="00CF0BD0">
        <w:rPr>
          <w:rFonts w:ascii="Arial" w:hAnsi="Arial" w:cs="Arial"/>
          <w:i/>
          <w:iCs/>
          <w:sz w:val="22"/>
          <w:szCs w:val="22"/>
        </w:rPr>
        <w:t xml:space="preserve"> da observância da Lei divina </w:t>
      </w:r>
    </w:p>
    <w:p w14:paraId="6D501FB0" w14:textId="77777777" w:rsidR="006523A0" w:rsidRPr="00CF0BD0" w:rsidRDefault="006523A0" w:rsidP="006523A0">
      <w:pPr>
        <w:rPr>
          <w:rFonts w:ascii="Arial" w:hAnsi="Arial" w:cs="Arial"/>
          <w:i/>
          <w:iCs/>
          <w:sz w:val="22"/>
          <w:szCs w:val="22"/>
        </w:rPr>
      </w:pPr>
    </w:p>
    <w:p w14:paraId="65B423FB" w14:textId="44FE7FA2" w:rsidR="006523A0" w:rsidRPr="00CF0BD0" w:rsidRDefault="006523A0" w:rsidP="00E97421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Como intérprete autêntico da Lei divina, Jesus indica agora com autoridade qual será o cumprimento verdadeiro e fiel dos preceitos de Deus transmitidos desde os tempos </w:t>
      </w:r>
      <w:r w:rsidR="00FE18C5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antigos</w:t>
      </w:r>
      <w:r w:rsidR="00FE18C5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. E fá-lo com uma série de antíteses: </w:t>
      </w:r>
      <w:r w:rsidR="004F5171" w:rsidRPr="00CF0BD0">
        <w:rPr>
          <w:rFonts w:ascii="Arial" w:hAnsi="Arial" w:cs="Arial"/>
          <w:sz w:val="22"/>
          <w:szCs w:val="22"/>
        </w:rPr>
        <w:t>«Ouvistes que foi dito</w:t>
      </w:r>
      <w:r w:rsidRPr="00CF0BD0">
        <w:rPr>
          <w:rFonts w:ascii="Arial" w:hAnsi="Arial" w:cs="Arial"/>
          <w:sz w:val="22"/>
          <w:szCs w:val="22"/>
        </w:rPr>
        <w:t>...</w:t>
      </w:r>
      <w:r w:rsidR="004F5171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 xml:space="preserve"> e </w:t>
      </w:r>
      <w:r w:rsidR="004F5171" w:rsidRPr="00CF0BD0">
        <w:rPr>
          <w:rFonts w:ascii="Arial" w:hAnsi="Arial" w:cs="Arial"/>
          <w:sz w:val="22"/>
          <w:szCs w:val="22"/>
        </w:rPr>
        <w:t>«Eu, porém, digo-vos.»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E97421" w:rsidRPr="00CF0BD0">
        <w:rPr>
          <w:rFonts w:ascii="Arial" w:hAnsi="Arial" w:cs="Arial"/>
          <w:sz w:val="22"/>
          <w:szCs w:val="22"/>
        </w:rPr>
        <w:t>Efectivamente</w:t>
      </w:r>
      <w:r w:rsidRPr="00CF0BD0">
        <w:rPr>
          <w:rFonts w:ascii="Arial" w:hAnsi="Arial" w:cs="Arial"/>
          <w:sz w:val="22"/>
          <w:szCs w:val="22"/>
        </w:rPr>
        <w:t xml:space="preserve">, a intenção aqui não é </w:t>
      </w:r>
      <w:r w:rsidR="00E97421" w:rsidRPr="00CF0BD0">
        <w:rPr>
          <w:rFonts w:ascii="Arial" w:hAnsi="Arial" w:cs="Arial"/>
          <w:sz w:val="22"/>
          <w:szCs w:val="22"/>
        </w:rPr>
        <w:t xml:space="preserve">de </w:t>
      </w:r>
      <w:r w:rsidRPr="00CF0BD0">
        <w:rPr>
          <w:rFonts w:ascii="Arial" w:hAnsi="Arial" w:cs="Arial"/>
          <w:sz w:val="22"/>
          <w:szCs w:val="22"/>
        </w:rPr>
        <w:t xml:space="preserve">abolir, mas </w:t>
      </w:r>
      <w:r w:rsidR="00E97421" w:rsidRPr="00CF0BD0">
        <w:rPr>
          <w:rFonts w:ascii="Arial" w:hAnsi="Arial" w:cs="Arial"/>
          <w:sz w:val="22"/>
          <w:szCs w:val="22"/>
        </w:rPr>
        <w:t xml:space="preserve">de </w:t>
      </w:r>
      <w:r w:rsidRPr="00CF0BD0">
        <w:rPr>
          <w:rFonts w:ascii="Arial" w:hAnsi="Arial" w:cs="Arial"/>
          <w:sz w:val="22"/>
          <w:szCs w:val="22"/>
        </w:rPr>
        <w:t xml:space="preserve">cumprir, e mesmo aperfeiçoar, porque </w:t>
      </w:r>
      <w:r w:rsidR="00E97421" w:rsidRPr="00CF0BD0">
        <w:rPr>
          <w:rFonts w:ascii="Arial" w:hAnsi="Arial" w:cs="Arial"/>
          <w:sz w:val="22"/>
          <w:szCs w:val="22"/>
        </w:rPr>
        <w:t xml:space="preserve">o Salmo Responsorial </w:t>
      </w:r>
      <w:r w:rsidR="004D2A28" w:rsidRPr="00CF0BD0">
        <w:rPr>
          <w:rFonts w:ascii="Arial" w:hAnsi="Arial" w:cs="Arial"/>
          <w:sz w:val="22"/>
          <w:szCs w:val="22"/>
        </w:rPr>
        <w:t>proclama</w:t>
      </w:r>
      <w:r w:rsidR="00E97421" w:rsidRPr="00CF0BD0">
        <w:rPr>
          <w:rFonts w:ascii="Arial" w:hAnsi="Arial" w:cs="Arial"/>
          <w:sz w:val="22"/>
          <w:szCs w:val="22"/>
        </w:rPr>
        <w:t>: «</w:t>
      </w:r>
      <w:r w:rsidRPr="00CF0BD0">
        <w:rPr>
          <w:rFonts w:ascii="Arial" w:hAnsi="Arial" w:cs="Arial"/>
          <w:sz w:val="22"/>
          <w:szCs w:val="22"/>
        </w:rPr>
        <w:t xml:space="preserve">[Deus] </w:t>
      </w:r>
      <w:r w:rsidR="00E97421" w:rsidRPr="00CF0BD0">
        <w:rPr>
          <w:rFonts w:ascii="Arial" w:hAnsi="Arial" w:cs="Arial"/>
          <w:sz w:val="22"/>
          <w:szCs w:val="22"/>
        </w:rPr>
        <w:t>Promulgastes os Vossos preceitos, para se cumprirem fielmente»</w:t>
      </w:r>
      <w:r w:rsidRPr="00CF0BD0">
        <w:rPr>
          <w:rFonts w:ascii="Arial" w:hAnsi="Arial" w:cs="Arial"/>
          <w:sz w:val="22"/>
          <w:szCs w:val="22"/>
        </w:rPr>
        <w:t xml:space="preserve"> (</w:t>
      </w:r>
      <w:r w:rsidRPr="00CF0BD0">
        <w:rPr>
          <w:rFonts w:ascii="Arial" w:hAnsi="Arial" w:cs="Arial"/>
          <w:i/>
          <w:iCs/>
          <w:sz w:val="22"/>
          <w:szCs w:val="22"/>
        </w:rPr>
        <w:t>Sal</w:t>
      </w:r>
      <w:r w:rsidRPr="00CF0BD0">
        <w:rPr>
          <w:rFonts w:ascii="Arial" w:hAnsi="Arial" w:cs="Arial"/>
          <w:sz w:val="22"/>
          <w:szCs w:val="22"/>
        </w:rPr>
        <w:t xml:space="preserve"> 118). E o perfeito cumprimento dos preceitos </w:t>
      </w:r>
      <w:r w:rsidR="005026DA" w:rsidRPr="00CF0BD0">
        <w:rPr>
          <w:rFonts w:ascii="Arial" w:hAnsi="Arial" w:cs="Arial"/>
          <w:sz w:val="22"/>
          <w:szCs w:val="22"/>
        </w:rPr>
        <w:t>é aquele que é feito</w:t>
      </w:r>
      <w:r w:rsidRPr="00CF0BD0">
        <w:rPr>
          <w:rFonts w:ascii="Arial" w:hAnsi="Arial" w:cs="Arial"/>
          <w:sz w:val="22"/>
          <w:szCs w:val="22"/>
        </w:rPr>
        <w:t xml:space="preserve"> no espírito do Preceptor e Legislador, e não de acordo com a letra e as explicações humanas. Assim, em termos concretos, o mandamento de não matar também adverte contra </w:t>
      </w:r>
      <w:r w:rsidR="00753ED9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 xml:space="preserve">atitudes </w:t>
      </w:r>
      <w:r w:rsidR="00753ED9" w:rsidRPr="00CF0BD0">
        <w:rPr>
          <w:rFonts w:ascii="Arial" w:hAnsi="Arial" w:cs="Arial"/>
          <w:sz w:val="22"/>
          <w:szCs w:val="22"/>
        </w:rPr>
        <w:t>homicidas”</w:t>
      </w:r>
      <w:r w:rsidRPr="00CF0BD0">
        <w:rPr>
          <w:rFonts w:ascii="Arial" w:hAnsi="Arial" w:cs="Arial"/>
          <w:sz w:val="22"/>
          <w:szCs w:val="22"/>
        </w:rPr>
        <w:t xml:space="preserve"> de ódio ou desprezo </w:t>
      </w:r>
      <w:r w:rsidR="00753ED9" w:rsidRPr="00CF0BD0">
        <w:rPr>
          <w:rFonts w:ascii="Arial" w:hAnsi="Arial" w:cs="Arial"/>
          <w:sz w:val="22"/>
          <w:szCs w:val="22"/>
        </w:rPr>
        <w:t>através de</w:t>
      </w:r>
      <w:r w:rsidRPr="00CF0BD0">
        <w:rPr>
          <w:rFonts w:ascii="Arial" w:hAnsi="Arial" w:cs="Arial"/>
          <w:sz w:val="22"/>
          <w:szCs w:val="22"/>
        </w:rPr>
        <w:t xml:space="preserve"> palavras e nas </w:t>
      </w:r>
      <w:r w:rsidRPr="00CF0BD0">
        <w:rPr>
          <w:rFonts w:ascii="Arial" w:hAnsi="Arial" w:cs="Arial"/>
          <w:sz w:val="22"/>
          <w:szCs w:val="22"/>
        </w:rPr>
        <w:lastRenderedPageBreak/>
        <w:t>profundezas do coração. O mesmo se aplica a</w:t>
      </w:r>
      <w:r w:rsidR="00753ED9" w:rsidRPr="00CF0BD0">
        <w:rPr>
          <w:rFonts w:ascii="Arial" w:hAnsi="Arial" w:cs="Arial"/>
          <w:sz w:val="22"/>
          <w:szCs w:val="22"/>
        </w:rPr>
        <w:t>o mandamento de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753ED9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não cometer adultério</w:t>
      </w:r>
      <w:r w:rsidR="00753ED9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>, que exige vigilância já em relação à intenção que conduz ao acto.</w:t>
      </w:r>
    </w:p>
    <w:p w14:paraId="4AD5385D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70E01C00" w14:textId="235E0304" w:rsidR="006523A0" w:rsidRPr="00CF0BD0" w:rsidRDefault="006523A0" w:rsidP="00824F3A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A propósito, deve ser realçado que, mesmo nas palavras de Cristo, não se deve seguir </w:t>
      </w:r>
      <w:r w:rsidR="00433C0B" w:rsidRPr="00CF0BD0">
        <w:rPr>
          <w:rFonts w:ascii="Arial" w:hAnsi="Arial" w:cs="Arial"/>
          <w:sz w:val="22"/>
          <w:szCs w:val="22"/>
        </w:rPr>
        <w:t>a “</w:t>
      </w:r>
      <w:r w:rsidRPr="00CF0BD0">
        <w:rPr>
          <w:rFonts w:ascii="Arial" w:hAnsi="Arial" w:cs="Arial"/>
          <w:sz w:val="22"/>
          <w:szCs w:val="22"/>
        </w:rPr>
        <w:t>letra morta</w:t>
      </w:r>
      <w:r w:rsidR="00433C0B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, mas sim o espírito do ensinamento que Ele </w:t>
      </w:r>
      <w:r w:rsidR="00433C0B" w:rsidRPr="00CF0BD0">
        <w:rPr>
          <w:rFonts w:ascii="Arial" w:hAnsi="Arial" w:cs="Arial"/>
          <w:sz w:val="22"/>
          <w:szCs w:val="22"/>
        </w:rPr>
        <w:t xml:space="preserve">transmitiu </w:t>
      </w:r>
      <w:r w:rsidRPr="00CF0BD0">
        <w:rPr>
          <w:rFonts w:ascii="Arial" w:hAnsi="Arial" w:cs="Arial"/>
          <w:sz w:val="22"/>
          <w:szCs w:val="22"/>
        </w:rPr>
        <w:t>muitas vezes d</w:t>
      </w:r>
      <w:r w:rsidR="00433C0B" w:rsidRPr="00CF0BD0">
        <w:rPr>
          <w:rFonts w:ascii="Arial" w:hAnsi="Arial" w:cs="Arial"/>
          <w:sz w:val="22"/>
          <w:szCs w:val="22"/>
        </w:rPr>
        <w:t>e</w:t>
      </w:r>
      <w:r w:rsidRPr="00CF0BD0">
        <w:rPr>
          <w:rFonts w:ascii="Arial" w:hAnsi="Arial" w:cs="Arial"/>
          <w:sz w:val="22"/>
          <w:szCs w:val="22"/>
        </w:rPr>
        <w:t xml:space="preserve"> maneira pitoresca e hiperbólica </w:t>
      </w:r>
      <w:r w:rsidR="00433C0B" w:rsidRPr="00CF0BD0">
        <w:rPr>
          <w:rFonts w:ascii="Arial" w:hAnsi="Arial" w:cs="Arial"/>
          <w:sz w:val="22"/>
          <w:szCs w:val="22"/>
        </w:rPr>
        <w:t>típica dos mestres-</w:t>
      </w:r>
      <w:r w:rsidRPr="00CF0BD0">
        <w:rPr>
          <w:rFonts w:ascii="Arial" w:hAnsi="Arial" w:cs="Arial"/>
          <w:sz w:val="22"/>
          <w:szCs w:val="22"/>
        </w:rPr>
        <w:t xml:space="preserve">sábios de Israel. Portanto, quando Jesus ensina que </w:t>
      </w:r>
      <w:r w:rsidR="00433C0B" w:rsidRPr="00CF0BD0">
        <w:rPr>
          <w:rFonts w:ascii="Arial" w:hAnsi="Arial" w:cs="Arial"/>
          <w:sz w:val="22"/>
          <w:szCs w:val="22"/>
        </w:rPr>
        <w:t xml:space="preserve">«Se o teu olho direito é para ti ocasião de pecado, arranca-o e lança-o para longe de ti» </w:t>
      </w:r>
      <w:r w:rsidRPr="00CF0BD0">
        <w:rPr>
          <w:rFonts w:ascii="Arial" w:hAnsi="Arial" w:cs="Arial"/>
          <w:sz w:val="22"/>
          <w:szCs w:val="22"/>
        </w:rPr>
        <w:t xml:space="preserve">e </w:t>
      </w:r>
      <w:r w:rsidR="00433C0B" w:rsidRPr="00CF0BD0">
        <w:rPr>
          <w:rFonts w:ascii="Arial" w:hAnsi="Arial" w:cs="Arial"/>
          <w:sz w:val="22"/>
          <w:szCs w:val="22"/>
        </w:rPr>
        <w:t>«</w:t>
      </w:r>
      <w:r w:rsidR="003D08A9" w:rsidRPr="00CF0BD0">
        <w:rPr>
          <w:rFonts w:ascii="Arial" w:hAnsi="Arial" w:cs="Arial"/>
          <w:sz w:val="22"/>
          <w:szCs w:val="22"/>
        </w:rPr>
        <w:t>e</w:t>
      </w:r>
      <w:r w:rsidR="00433C0B" w:rsidRPr="00CF0BD0">
        <w:rPr>
          <w:rFonts w:ascii="Arial" w:hAnsi="Arial" w:cs="Arial"/>
          <w:sz w:val="22"/>
          <w:szCs w:val="22"/>
        </w:rPr>
        <w:t xml:space="preserve"> se a tua mão direita é para ti ocasião de pecado, corta-a e lança-a para longe de ti» </w:t>
      </w:r>
      <w:r w:rsidR="00FC7898" w:rsidRPr="00CF0BD0">
        <w:rPr>
          <w:rFonts w:ascii="Arial" w:hAnsi="Arial" w:cs="Arial"/>
          <w:sz w:val="22"/>
          <w:szCs w:val="22"/>
        </w:rPr>
        <w:t xml:space="preserve">seguramente </w:t>
      </w:r>
      <w:r w:rsidR="00433C0B" w:rsidRPr="00CF0BD0">
        <w:rPr>
          <w:rFonts w:ascii="Arial" w:hAnsi="Arial" w:cs="Arial"/>
          <w:sz w:val="22"/>
          <w:szCs w:val="22"/>
        </w:rPr>
        <w:t>E</w:t>
      </w:r>
      <w:r w:rsidRPr="00CF0BD0">
        <w:rPr>
          <w:rFonts w:ascii="Arial" w:hAnsi="Arial" w:cs="Arial"/>
          <w:sz w:val="22"/>
          <w:szCs w:val="22"/>
        </w:rPr>
        <w:t xml:space="preserve">le não recomenda a automutilação automática do corpo, mas sim a determinação de não </w:t>
      </w:r>
      <w:r w:rsidR="00913715" w:rsidRPr="00CF0BD0">
        <w:rPr>
          <w:rFonts w:ascii="Arial" w:hAnsi="Arial" w:cs="Arial"/>
          <w:sz w:val="22"/>
          <w:szCs w:val="22"/>
        </w:rPr>
        <w:t>ceder</w:t>
      </w:r>
      <w:r w:rsidR="0085133B" w:rsidRPr="00CF0BD0">
        <w:rPr>
          <w:rFonts w:ascii="Arial" w:hAnsi="Arial" w:cs="Arial"/>
          <w:sz w:val="22"/>
          <w:szCs w:val="22"/>
        </w:rPr>
        <w:t xml:space="preserve"> à ocasião de</w:t>
      </w:r>
      <w:r w:rsidRPr="00CF0BD0">
        <w:rPr>
          <w:rFonts w:ascii="Arial" w:hAnsi="Arial" w:cs="Arial"/>
          <w:sz w:val="22"/>
          <w:szCs w:val="22"/>
        </w:rPr>
        <w:t xml:space="preserve"> com</w:t>
      </w:r>
      <w:r w:rsidR="0085133B" w:rsidRPr="00CF0BD0">
        <w:rPr>
          <w:rFonts w:ascii="Arial" w:hAnsi="Arial" w:cs="Arial"/>
          <w:sz w:val="22"/>
          <w:szCs w:val="22"/>
        </w:rPr>
        <w:t>eter o esc</w:t>
      </w:r>
      <w:r w:rsidR="00B86D7B" w:rsidRPr="00CF0BD0">
        <w:rPr>
          <w:rFonts w:ascii="Arial" w:hAnsi="Arial" w:cs="Arial"/>
          <w:sz w:val="22"/>
          <w:szCs w:val="22"/>
        </w:rPr>
        <w:t>â</w:t>
      </w:r>
      <w:r w:rsidR="0085133B" w:rsidRPr="00CF0BD0">
        <w:rPr>
          <w:rFonts w:ascii="Arial" w:hAnsi="Arial" w:cs="Arial"/>
          <w:sz w:val="22"/>
          <w:szCs w:val="22"/>
        </w:rPr>
        <w:t>ndalo</w:t>
      </w:r>
      <w:r w:rsidRPr="00CF0BD0">
        <w:rPr>
          <w:rFonts w:ascii="Arial" w:hAnsi="Arial" w:cs="Arial"/>
          <w:sz w:val="22"/>
          <w:szCs w:val="22"/>
        </w:rPr>
        <w:t xml:space="preserve"> d</w:t>
      </w:r>
      <w:r w:rsidR="00B86D7B" w:rsidRPr="00CF0BD0">
        <w:rPr>
          <w:rFonts w:ascii="Arial" w:hAnsi="Arial" w:cs="Arial"/>
          <w:sz w:val="22"/>
          <w:szCs w:val="22"/>
        </w:rPr>
        <w:t>o</w:t>
      </w:r>
      <w:r w:rsidRPr="00CF0BD0">
        <w:rPr>
          <w:rFonts w:ascii="Arial" w:hAnsi="Arial" w:cs="Arial"/>
          <w:sz w:val="22"/>
          <w:szCs w:val="22"/>
        </w:rPr>
        <w:t xml:space="preserve"> adultério. As palavras drásticas de Jesus servem como uma provocação eficaz para abalar a mente e fazer-nos reflectir sobre a verdadeira observância dos mandamentos divinos. E, </w:t>
      </w:r>
      <w:r w:rsidR="00B86D7B" w:rsidRPr="00CF0BD0">
        <w:rPr>
          <w:rFonts w:ascii="Arial" w:hAnsi="Arial" w:cs="Arial"/>
          <w:sz w:val="22"/>
          <w:szCs w:val="22"/>
        </w:rPr>
        <w:t>em</w:t>
      </w:r>
      <w:r w:rsidRPr="00CF0BD0">
        <w:rPr>
          <w:rFonts w:ascii="Arial" w:hAnsi="Arial" w:cs="Arial"/>
          <w:sz w:val="22"/>
          <w:szCs w:val="22"/>
        </w:rPr>
        <w:t xml:space="preserve"> todos os casos, é necessária inteligência e esclarecimento para compreender e observar o espírito do ensinamento de Deus em Cristo. Ou seja, deve-se sempre pe</w:t>
      </w:r>
      <w:r w:rsidR="00824F3A" w:rsidRPr="00CF0BD0">
        <w:rPr>
          <w:rFonts w:ascii="Arial" w:hAnsi="Arial" w:cs="Arial"/>
          <w:sz w:val="22"/>
          <w:szCs w:val="22"/>
        </w:rPr>
        <w:t>dir</w:t>
      </w:r>
      <w:r w:rsidRPr="00CF0BD0">
        <w:rPr>
          <w:rFonts w:ascii="Arial" w:hAnsi="Arial" w:cs="Arial"/>
          <w:sz w:val="22"/>
          <w:szCs w:val="22"/>
        </w:rPr>
        <w:t xml:space="preserve"> com humildade: </w:t>
      </w:r>
      <w:r w:rsidR="00824F3A" w:rsidRPr="00CF0BD0">
        <w:rPr>
          <w:rFonts w:ascii="Arial" w:hAnsi="Arial" w:cs="Arial"/>
          <w:sz w:val="22"/>
          <w:szCs w:val="22"/>
        </w:rPr>
        <w:t>«Dai-me entendimento para guardar a vossa lei / e para a cumprir de todo o coração»</w:t>
      </w:r>
      <w:r w:rsidRPr="00CF0BD0">
        <w:rPr>
          <w:rFonts w:ascii="Arial" w:hAnsi="Arial" w:cs="Arial"/>
          <w:sz w:val="22"/>
          <w:szCs w:val="22"/>
        </w:rPr>
        <w:t xml:space="preserve"> (</w:t>
      </w:r>
      <w:r w:rsidRPr="00CF0BD0">
        <w:rPr>
          <w:rFonts w:ascii="Arial" w:hAnsi="Arial" w:cs="Arial"/>
          <w:i/>
          <w:iCs/>
          <w:sz w:val="22"/>
          <w:szCs w:val="22"/>
        </w:rPr>
        <w:t>Salmo</w:t>
      </w:r>
      <w:r w:rsidRPr="00CF0BD0">
        <w:rPr>
          <w:rFonts w:ascii="Arial" w:hAnsi="Arial" w:cs="Arial"/>
          <w:sz w:val="22"/>
          <w:szCs w:val="22"/>
        </w:rPr>
        <w:t xml:space="preserve"> 118: Salmo responsorial)</w:t>
      </w:r>
    </w:p>
    <w:p w14:paraId="609F327F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56610DC6" w14:textId="568968FA" w:rsidR="006523A0" w:rsidRPr="00CF0BD0" w:rsidRDefault="006523A0" w:rsidP="006523A0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CF0BD0">
        <w:rPr>
          <w:rFonts w:ascii="Arial" w:hAnsi="Arial" w:cs="Arial"/>
          <w:i/>
          <w:iCs/>
          <w:sz w:val="22"/>
          <w:szCs w:val="22"/>
        </w:rPr>
        <w:t xml:space="preserve">3. Por uma </w:t>
      </w:r>
      <w:r w:rsidR="00F02ECE" w:rsidRPr="00CF0BD0">
        <w:rPr>
          <w:rFonts w:ascii="Arial" w:hAnsi="Arial" w:cs="Arial"/>
          <w:i/>
          <w:iCs/>
          <w:sz w:val="22"/>
          <w:szCs w:val="22"/>
        </w:rPr>
        <w:t>“</w:t>
      </w:r>
      <w:r w:rsidRPr="00CF0BD0">
        <w:rPr>
          <w:rFonts w:ascii="Arial" w:hAnsi="Arial" w:cs="Arial"/>
          <w:i/>
          <w:iCs/>
          <w:sz w:val="22"/>
          <w:szCs w:val="22"/>
        </w:rPr>
        <w:t>justiça superior</w:t>
      </w:r>
      <w:r w:rsidR="00F02ECE" w:rsidRPr="00CF0BD0">
        <w:rPr>
          <w:rFonts w:ascii="Arial" w:hAnsi="Arial" w:cs="Arial"/>
          <w:i/>
          <w:iCs/>
          <w:sz w:val="22"/>
          <w:szCs w:val="22"/>
        </w:rPr>
        <w:t>”</w:t>
      </w:r>
      <w:r w:rsidR="00824F3A" w:rsidRPr="00CF0BD0">
        <w:rPr>
          <w:rFonts w:ascii="Arial" w:hAnsi="Arial" w:cs="Arial"/>
          <w:i/>
          <w:iCs/>
          <w:sz w:val="22"/>
          <w:szCs w:val="22"/>
        </w:rPr>
        <w:t xml:space="preserve"> diante de</w:t>
      </w:r>
      <w:r w:rsidRPr="00CF0BD0">
        <w:rPr>
          <w:rFonts w:ascii="Arial" w:hAnsi="Arial" w:cs="Arial"/>
          <w:i/>
          <w:iCs/>
          <w:sz w:val="22"/>
          <w:szCs w:val="22"/>
        </w:rPr>
        <w:t xml:space="preserve"> Deus e </w:t>
      </w:r>
      <w:r w:rsidR="00824F3A" w:rsidRPr="00CF0BD0">
        <w:rPr>
          <w:rFonts w:ascii="Arial" w:hAnsi="Arial" w:cs="Arial"/>
          <w:i/>
          <w:iCs/>
          <w:sz w:val="22"/>
          <w:szCs w:val="22"/>
        </w:rPr>
        <w:t>d</w:t>
      </w:r>
      <w:r w:rsidRPr="00CF0BD0">
        <w:rPr>
          <w:rFonts w:ascii="Arial" w:hAnsi="Arial" w:cs="Arial"/>
          <w:i/>
          <w:iCs/>
          <w:sz w:val="22"/>
          <w:szCs w:val="22"/>
        </w:rPr>
        <w:t>os homens</w:t>
      </w:r>
    </w:p>
    <w:p w14:paraId="645A4463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75FE7389" w14:textId="742D45CE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 xml:space="preserve">O convite cordial de Cristo aos </w:t>
      </w:r>
      <w:r w:rsidR="003B1854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eus discípulos é </w:t>
      </w:r>
      <w:r w:rsidR="00FA4D93" w:rsidRPr="00CF0BD0">
        <w:rPr>
          <w:rFonts w:ascii="Arial" w:hAnsi="Arial" w:cs="Arial"/>
          <w:sz w:val="22"/>
          <w:szCs w:val="22"/>
        </w:rPr>
        <w:t xml:space="preserve">o </w:t>
      </w:r>
      <w:r w:rsidR="003B1854" w:rsidRPr="00CF0BD0">
        <w:rPr>
          <w:rFonts w:ascii="Arial" w:hAnsi="Arial" w:cs="Arial"/>
          <w:sz w:val="22"/>
          <w:szCs w:val="22"/>
        </w:rPr>
        <w:t xml:space="preserve">de </w:t>
      </w:r>
      <w:r w:rsidRPr="00CF0BD0">
        <w:rPr>
          <w:rFonts w:ascii="Arial" w:hAnsi="Arial" w:cs="Arial"/>
          <w:sz w:val="22"/>
          <w:szCs w:val="22"/>
        </w:rPr>
        <w:t xml:space="preserve">ter uma </w:t>
      </w:r>
      <w:r w:rsidR="003B1854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justiça</w:t>
      </w:r>
      <w:r w:rsidR="003B1854" w:rsidRPr="00CF0BD0">
        <w:rPr>
          <w:rFonts w:ascii="Arial" w:hAnsi="Arial" w:cs="Arial"/>
          <w:sz w:val="22"/>
          <w:szCs w:val="22"/>
        </w:rPr>
        <w:t>” (</w:t>
      </w:r>
      <w:r w:rsidR="00FA4D93" w:rsidRPr="00CF0BD0">
        <w:rPr>
          <w:rFonts w:ascii="Arial" w:hAnsi="Arial" w:cs="Arial"/>
          <w:sz w:val="22"/>
          <w:szCs w:val="22"/>
        </w:rPr>
        <w:t>“</w:t>
      </w:r>
      <w:r w:rsidR="003B1854" w:rsidRPr="00CF0BD0">
        <w:rPr>
          <w:rFonts w:ascii="Arial" w:hAnsi="Arial" w:cs="Arial"/>
          <w:sz w:val="22"/>
          <w:szCs w:val="22"/>
        </w:rPr>
        <w:t>virtude</w:t>
      </w:r>
      <w:r w:rsidR="00FA4D93" w:rsidRPr="00CF0BD0">
        <w:rPr>
          <w:rFonts w:ascii="Arial" w:hAnsi="Arial" w:cs="Arial"/>
          <w:sz w:val="22"/>
          <w:szCs w:val="22"/>
        </w:rPr>
        <w:t>”</w:t>
      </w:r>
      <w:r w:rsidR="003B1854" w:rsidRPr="00CF0BD0">
        <w:rPr>
          <w:rFonts w:ascii="Arial" w:hAnsi="Arial" w:cs="Arial"/>
          <w:sz w:val="22"/>
          <w:szCs w:val="22"/>
        </w:rPr>
        <w:t xml:space="preserve">, na </w:t>
      </w:r>
      <w:r w:rsidR="00FA4D93" w:rsidRPr="00CF0BD0">
        <w:rPr>
          <w:rFonts w:ascii="Arial" w:hAnsi="Arial" w:cs="Arial"/>
          <w:sz w:val="22"/>
          <w:szCs w:val="22"/>
        </w:rPr>
        <w:t>versão litúrgica</w:t>
      </w:r>
      <w:r w:rsidR="003B1854" w:rsidRPr="00CF0BD0">
        <w:rPr>
          <w:rFonts w:ascii="Arial" w:hAnsi="Arial" w:cs="Arial"/>
          <w:sz w:val="22"/>
          <w:szCs w:val="22"/>
        </w:rPr>
        <w:t xml:space="preserve"> Portuguesa)</w:t>
      </w:r>
      <w:r w:rsidRPr="00CF0BD0">
        <w:rPr>
          <w:rFonts w:ascii="Arial" w:hAnsi="Arial" w:cs="Arial"/>
          <w:sz w:val="22"/>
          <w:szCs w:val="22"/>
        </w:rPr>
        <w:t xml:space="preserve"> que </w:t>
      </w:r>
      <w:r w:rsidR="003B1854" w:rsidRPr="00CF0BD0">
        <w:rPr>
          <w:rFonts w:ascii="Arial" w:hAnsi="Arial" w:cs="Arial"/>
          <w:sz w:val="22"/>
          <w:szCs w:val="22"/>
        </w:rPr>
        <w:t>supere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3B1854" w:rsidRPr="00CF0BD0">
        <w:rPr>
          <w:rFonts w:ascii="Arial" w:hAnsi="Arial" w:cs="Arial"/>
          <w:sz w:val="22"/>
          <w:szCs w:val="22"/>
        </w:rPr>
        <w:t>«</w:t>
      </w:r>
      <w:r w:rsidRPr="00CF0BD0">
        <w:rPr>
          <w:rFonts w:ascii="Arial" w:hAnsi="Arial" w:cs="Arial"/>
          <w:sz w:val="22"/>
          <w:szCs w:val="22"/>
        </w:rPr>
        <w:t xml:space="preserve">a dos </w:t>
      </w:r>
      <w:r w:rsidR="003B1854" w:rsidRPr="00CF0BD0">
        <w:rPr>
          <w:rFonts w:ascii="Arial" w:hAnsi="Arial" w:cs="Arial"/>
          <w:sz w:val="22"/>
          <w:szCs w:val="22"/>
        </w:rPr>
        <w:t>escribas e</w:t>
      </w:r>
      <w:r w:rsidRPr="00CF0BD0">
        <w:rPr>
          <w:rFonts w:ascii="Arial" w:hAnsi="Arial" w:cs="Arial"/>
          <w:sz w:val="22"/>
          <w:szCs w:val="22"/>
        </w:rPr>
        <w:t xml:space="preserve"> fariseus</w:t>
      </w:r>
      <w:r w:rsidR="003B1854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 xml:space="preserve">. Por uma questão de clareza, o termo </w:t>
      </w:r>
      <w:r w:rsidR="00FC644C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justiça</w:t>
      </w:r>
      <w:r w:rsidR="00FC644C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 aqui deve ser entendido no sentido de </w:t>
      </w:r>
      <w:r w:rsidR="00FC644C" w:rsidRPr="00CF0BD0">
        <w:rPr>
          <w:rFonts w:ascii="Arial" w:hAnsi="Arial" w:cs="Arial"/>
          <w:sz w:val="22"/>
          <w:szCs w:val="22"/>
        </w:rPr>
        <w:t>“rectidão”</w:t>
      </w:r>
      <w:r w:rsidRPr="00CF0BD0">
        <w:rPr>
          <w:rFonts w:ascii="Arial" w:hAnsi="Arial" w:cs="Arial"/>
          <w:sz w:val="22"/>
          <w:szCs w:val="22"/>
        </w:rPr>
        <w:t xml:space="preserve">, ou seja, </w:t>
      </w:r>
      <w:r w:rsidR="00FC644C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atitude correcta</w:t>
      </w:r>
      <w:r w:rsidR="00FC644C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 para com Deus. </w:t>
      </w:r>
      <w:r w:rsidR="00FC644C" w:rsidRPr="00CF0BD0">
        <w:rPr>
          <w:rFonts w:ascii="Arial" w:hAnsi="Arial" w:cs="Arial"/>
          <w:sz w:val="22"/>
          <w:szCs w:val="22"/>
        </w:rPr>
        <w:t>Ela deverá superar a</w:t>
      </w:r>
      <w:r w:rsidRPr="00CF0BD0">
        <w:rPr>
          <w:rFonts w:ascii="Arial" w:hAnsi="Arial" w:cs="Arial"/>
          <w:sz w:val="22"/>
          <w:szCs w:val="22"/>
        </w:rPr>
        <w:t xml:space="preserve"> dos escribas e fariseus, porque está ligada ao cumprimento autêntico da Lei de Deus precisamente segundo o espírito revelado por Jesus e não segundo a compreensão dos homens, por mais piedosos que sejam. Portanto, a </w:t>
      </w:r>
      <w:r w:rsidR="00FC644C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justiça</w:t>
      </w:r>
      <w:r w:rsidR="00FC644C" w:rsidRPr="00CF0BD0">
        <w:rPr>
          <w:rFonts w:ascii="Arial" w:hAnsi="Arial" w:cs="Arial"/>
          <w:sz w:val="22"/>
          <w:szCs w:val="22"/>
        </w:rPr>
        <w:t xml:space="preserve"> superior”</w:t>
      </w:r>
      <w:r w:rsidRPr="00CF0BD0">
        <w:rPr>
          <w:rFonts w:ascii="Arial" w:hAnsi="Arial" w:cs="Arial"/>
          <w:sz w:val="22"/>
          <w:szCs w:val="22"/>
        </w:rPr>
        <w:t xml:space="preserve"> para entrar no reino dos céus não s</w:t>
      </w:r>
      <w:r w:rsidR="00FC644C" w:rsidRPr="00CF0BD0">
        <w:rPr>
          <w:rFonts w:ascii="Arial" w:hAnsi="Arial" w:cs="Arial"/>
          <w:sz w:val="22"/>
          <w:szCs w:val="22"/>
        </w:rPr>
        <w:t>ignifica</w:t>
      </w:r>
      <w:r w:rsidRPr="00CF0BD0">
        <w:rPr>
          <w:rFonts w:ascii="Arial" w:hAnsi="Arial" w:cs="Arial"/>
          <w:sz w:val="22"/>
          <w:szCs w:val="22"/>
        </w:rPr>
        <w:t xml:space="preserve"> uma observância mais detalhada dos preceitos divinos, ainda mais detalhada do que a dos escribas e fariseus. </w:t>
      </w:r>
      <w:r w:rsidR="000F4F9B" w:rsidRPr="00CF0BD0">
        <w:rPr>
          <w:rFonts w:ascii="Arial" w:hAnsi="Arial" w:cs="Arial"/>
          <w:sz w:val="22"/>
          <w:szCs w:val="22"/>
        </w:rPr>
        <w:t>Ela consiste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0F4F9B" w:rsidRPr="00CF0BD0">
        <w:rPr>
          <w:rFonts w:ascii="Arial" w:hAnsi="Arial" w:cs="Arial"/>
          <w:sz w:val="22"/>
          <w:szCs w:val="22"/>
        </w:rPr>
        <w:t>em</w:t>
      </w:r>
      <w:r w:rsidRPr="00CF0BD0">
        <w:rPr>
          <w:rFonts w:ascii="Arial" w:hAnsi="Arial" w:cs="Arial"/>
          <w:sz w:val="22"/>
          <w:szCs w:val="22"/>
        </w:rPr>
        <w:t xml:space="preserve"> converter</w:t>
      </w:r>
      <w:r w:rsidR="000F4F9B" w:rsidRPr="00CF0BD0">
        <w:rPr>
          <w:rFonts w:ascii="Arial" w:hAnsi="Arial" w:cs="Arial"/>
          <w:sz w:val="22"/>
          <w:szCs w:val="22"/>
        </w:rPr>
        <w:t>-se</w:t>
      </w:r>
      <w:r w:rsidRPr="00CF0BD0">
        <w:rPr>
          <w:rFonts w:ascii="Arial" w:hAnsi="Arial" w:cs="Arial"/>
          <w:sz w:val="22"/>
          <w:szCs w:val="22"/>
        </w:rPr>
        <w:t xml:space="preserve"> cada vez mais a Cristo para O aceitar e seguir, </w:t>
      </w:r>
      <w:r w:rsidR="000F4F9B" w:rsidRPr="00CF0BD0">
        <w:rPr>
          <w:rFonts w:ascii="Arial" w:hAnsi="Arial" w:cs="Arial"/>
          <w:sz w:val="22"/>
          <w:szCs w:val="22"/>
        </w:rPr>
        <w:t>como</w:t>
      </w:r>
      <w:r w:rsidRPr="00CF0BD0">
        <w:rPr>
          <w:rFonts w:ascii="Arial" w:hAnsi="Arial" w:cs="Arial"/>
          <w:sz w:val="22"/>
          <w:szCs w:val="22"/>
        </w:rPr>
        <w:t xml:space="preserve"> sabedoria de Deus, para cumprir e pôr em prática a Lei divina nas circunstâncias concretas da vida. São Paulo lembra-nos precisamente esta </w:t>
      </w:r>
      <w:r w:rsidR="000F4F9B" w:rsidRPr="00CF0BD0">
        <w:rPr>
          <w:rFonts w:ascii="Arial" w:hAnsi="Arial" w:cs="Arial"/>
          <w:sz w:val="22"/>
          <w:szCs w:val="22"/>
        </w:rPr>
        <w:t xml:space="preserve">«sabedoria de Deus, misteriosa e oculta, que já antes dos séculos Deus tinha destinado para a nossa glória. Nenhum dos príncipes deste mundo a conheceu; porque, se a tivessem conhecido, não teriam crucificado o Senhor da glória» </w:t>
      </w:r>
      <w:r w:rsidRPr="00CF0BD0">
        <w:rPr>
          <w:rFonts w:ascii="Arial" w:hAnsi="Arial" w:cs="Arial"/>
          <w:sz w:val="22"/>
          <w:szCs w:val="22"/>
        </w:rPr>
        <w:t>(</w:t>
      </w:r>
      <w:r w:rsidRPr="00CF0BD0">
        <w:rPr>
          <w:rFonts w:ascii="Arial" w:hAnsi="Arial" w:cs="Arial"/>
          <w:i/>
          <w:iCs/>
          <w:sz w:val="22"/>
          <w:szCs w:val="22"/>
        </w:rPr>
        <w:t xml:space="preserve">1 Cor </w:t>
      </w:r>
      <w:r w:rsidRPr="00CF0BD0">
        <w:rPr>
          <w:rFonts w:ascii="Arial" w:hAnsi="Arial" w:cs="Arial"/>
          <w:sz w:val="22"/>
          <w:szCs w:val="22"/>
        </w:rPr>
        <w:t>2,</w:t>
      </w:r>
      <w:r w:rsidR="000F4F9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7-8</w:t>
      </w:r>
      <w:r w:rsidR="000F4F9B" w:rsidRPr="00CF0BD0">
        <w:rPr>
          <w:rFonts w:ascii="Arial" w:hAnsi="Arial" w:cs="Arial"/>
          <w:sz w:val="22"/>
          <w:szCs w:val="22"/>
        </w:rPr>
        <w:t>:</w:t>
      </w:r>
      <w:r w:rsidRPr="00CF0BD0">
        <w:rPr>
          <w:rFonts w:ascii="Arial" w:hAnsi="Arial" w:cs="Arial"/>
          <w:sz w:val="22"/>
          <w:szCs w:val="22"/>
        </w:rPr>
        <w:t xml:space="preserve"> segunda leitura).</w:t>
      </w:r>
    </w:p>
    <w:p w14:paraId="3DA34C5A" w14:textId="77777777" w:rsidR="006523A0" w:rsidRPr="00CF0BD0" w:rsidRDefault="006523A0" w:rsidP="006523A0">
      <w:pPr>
        <w:jc w:val="both"/>
        <w:rPr>
          <w:rFonts w:ascii="Arial" w:hAnsi="Arial" w:cs="Arial"/>
          <w:sz w:val="22"/>
          <w:szCs w:val="22"/>
        </w:rPr>
      </w:pPr>
    </w:p>
    <w:p w14:paraId="43440200" w14:textId="7EC02DAD" w:rsidR="00631827" w:rsidRPr="00CF0BD0" w:rsidRDefault="006523A0" w:rsidP="00D34676">
      <w:pP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sz w:val="22"/>
          <w:szCs w:val="22"/>
        </w:rPr>
        <w:t>Renovemos, por</w:t>
      </w:r>
      <w:r w:rsidR="00113FF0" w:rsidRPr="00CF0BD0">
        <w:rPr>
          <w:rFonts w:ascii="Arial" w:hAnsi="Arial" w:cs="Arial"/>
          <w:sz w:val="22"/>
          <w:szCs w:val="22"/>
        </w:rPr>
        <w:t xml:space="preserve"> isso</w:t>
      </w:r>
      <w:r w:rsidRPr="00CF0BD0">
        <w:rPr>
          <w:rFonts w:ascii="Arial" w:hAnsi="Arial" w:cs="Arial"/>
          <w:sz w:val="22"/>
          <w:szCs w:val="22"/>
        </w:rPr>
        <w:t xml:space="preserve">, o nosso seguimento de Cristo, o único que tem a palavra de vida para os </w:t>
      </w:r>
      <w:r w:rsidR="00113FF0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eus discípulos. </w:t>
      </w:r>
      <w:proofErr w:type="spellStart"/>
      <w:r w:rsidR="00113FF0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egui</w:t>
      </w:r>
      <w:r w:rsidR="00113FF0" w:rsidRPr="00CF0BD0">
        <w:rPr>
          <w:rFonts w:ascii="Arial" w:hAnsi="Arial" w:cs="Arial"/>
          <w:sz w:val="22"/>
          <w:szCs w:val="22"/>
        </w:rPr>
        <w:t>amo-l’O</w:t>
      </w:r>
      <w:proofErr w:type="spellEnd"/>
      <w:r w:rsidR="00113FF0" w:rsidRPr="00CF0BD0">
        <w:rPr>
          <w:rFonts w:ascii="Arial" w:hAnsi="Arial" w:cs="Arial"/>
          <w:sz w:val="22"/>
          <w:szCs w:val="22"/>
        </w:rPr>
        <w:t xml:space="preserve"> </w:t>
      </w:r>
      <w:r w:rsidR="00FD7912" w:rsidRPr="00CF0BD0">
        <w:rPr>
          <w:rFonts w:ascii="Arial" w:hAnsi="Arial" w:cs="Arial"/>
          <w:sz w:val="22"/>
          <w:szCs w:val="22"/>
        </w:rPr>
        <w:t xml:space="preserve">porque </w:t>
      </w:r>
      <w:r w:rsidRPr="00CF0BD0">
        <w:rPr>
          <w:rFonts w:ascii="Arial" w:hAnsi="Arial" w:cs="Arial"/>
          <w:sz w:val="22"/>
          <w:szCs w:val="22"/>
        </w:rPr>
        <w:t>é a nossa Luz, para termos a luz da vida divina</w:t>
      </w:r>
      <w:r w:rsidR="00113FF0" w:rsidRPr="00CF0BD0">
        <w:rPr>
          <w:rFonts w:ascii="Arial" w:hAnsi="Arial" w:cs="Arial"/>
          <w:sz w:val="22"/>
          <w:szCs w:val="22"/>
        </w:rPr>
        <w:t xml:space="preserve"> em nós</w:t>
      </w:r>
      <w:r w:rsidRPr="00CF0BD0">
        <w:rPr>
          <w:rFonts w:ascii="Arial" w:hAnsi="Arial" w:cs="Arial"/>
          <w:sz w:val="22"/>
          <w:szCs w:val="22"/>
        </w:rPr>
        <w:t xml:space="preserve">. Pondo em prática o Seu ensinamento e com a Sua graça, podemos continuar a </w:t>
      </w:r>
      <w:r w:rsidR="00113FF0" w:rsidRPr="00CF0BD0">
        <w:rPr>
          <w:rFonts w:ascii="Arial" w:hAnsi="Arial" w:cs="Arial"/>
          <w:sz w:val="22"/>
          <w:szCs w:val="22"/>
        </w:rPr>
        <w:t xml:space="preserve">ter a </w:t>
      </w:r>
      <w:r w:rsidRPr="00CF0BD0">
        <w:rPr>
          <w:rFonts w:ascii="Arial" w:hAnsi="Arial" w:cs="Arial"/>
          <w:sz w:val="22"/>
          <w:szCs w:val="22"/>
        </w:rPr>
        <w:t>identidade-missão d</w:t>
      </w:r>
      <w:r w:rsidR="00113FF0" w:rsidRPr="00CF0BD0">
        <w:rPr>
          <w:rFonts w:ascii="Arial" w:hAnsi="Arial" w:cs="Arial"/>
          <w:sz w:val="22"/>
          <w:szCs w:val="22"/>
        </w:rPr>
        <w:t>e ser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="00113FF0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sal</w:t>
      </w:r>
      <w:r w:rsidR="00113FF0" w:rsidRPr="00CF0BD0">
        <w:rPr>
          <w:rFonts w:ascii="Arial" w:hAnsi="Arial" w:cs="Arial"/>
          <w:sz w:val="22"/>
          <w:szCs w:val="22"/>
        </w:rPr>
        <w:t>”</w:t>
      </w:r>
      <w:r w:rsidRPr="00CF0BD0">
        <w:rPr>
          <w:rFonts w:ascii="Arial" w:hAnsi="Arial" w:cs="Arial"/>
          <w:sz w:val="22"/>
          <w:szCs w:val="22"/>
        </w:rPr>
        <w:t xml:space="preserve"> e </w:t>
      </w:r>
      <w:r w:rsidR="00113FF0" w:rsidRPr="00CF0BD0">
        <w:rPr>
          <w:rFonts w:ascii="Arial" w:hAnsi="Arial" w:cs="Arial"/>
          <w:sz w:val="22"/>
          <w:szCs w:val="22"/>
        </w:rPr>
        <w:t>“</w:t>
      </w:r>
      <w:r w:rsidRPr="00CF0BD0">
        <w:rPr>
          <w:rFonts w:ascii="Arial" w:hAnsi="Arial" w:cs="Arial"/>
          <w:sz w:val="22"/>
          <w:szCs w:val="22"/>
        </w:rPr>
        <w:t>luz</w:t>
      </w:r>
      <w:r w:rsidR="00113FF0" w:rsidRPr="00CF0BD0">
        <w:rPr>
          <w:rFonts w:ascii="Arial" w:hAnsi="Arial" w:cs="Arial"/>
          <w:sz w:val="22"/>
          <w:szCs w:val="22"/>
        </w:rPr>
        <w:t>”</w:t>
      </w:r>
      <w:r w:rsidR="00FA4D93" w:rsidRPr="00CF0BD0">
        <w:rPr>
          <w:rFonts w:ascii="Arial" w:hAnsi="Arial" w:cs="Arial"/>
          <w:sz w:val="22"/>
          <w:szCs w:val="22"/>
        </w:rPr>
        <w:t>,</w:t>
      </w:r>
      <w:r w:rsidRPr="00CF0BD0">
        <w:rPr>
          <w:rFonts w:ascii="Arial" w:hAnsi="Arial" w:cs="Arial"/>
          <w:sz w:val="22"/>
          <w:szCs w:val="22"/>
        </w:rPr>
        <w:t xml:space="preserve"> num mundo que parece muito condicionado </w:t>
      </w:r>
      <w:proofErr w:type="spellStart"/>
      <w:r w:rsidRPr="00CF0BD0">
        <w:rPr>
          <w:rFonts w:ascii="Arial" w:hAnsi="Arial" w:cs="Arial"/>
          <w:sz w:val="22"/>
          <w:szCs w:val="22"/>
        </w:rPr>
        <w:t>pelo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mistério do mal. Será a nossa vida falar do Evangelho de Cristo, mesmo que no meio de mil dificuldades. E para es</w:t>
      </w:r>
      <w:r w:rsidR="00FA4D93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a árdua missão, ou</w:t>
      </w:r>
      <w:r w:rsidR="00113FF0" w:rsidRPr="00CF0BD0">
        <w:rPr>
          <w:rFonts w:ascii="Arial" w:hAnsi="Arial" w:cs="Arial"/>
          <w:sz w:val="22"/>
          <w:szCs w:val="22"/>
        </w:rPr>
        <w:t>çamos</w:t>
      </w:r>
      <w:r w:rsidRPr="00CF0BD0">
        <w:rPr>
          <w:rFonts w:ascii="Arial" w:hAnsi="Arial" w:cs="Arial"/>
          <w:sz w:val="22"/>
          <w:szCs w:val="22"/>
        </w:rPr>
        <w:t xml:space="preserve"> novamente as pal</w:t>
      </w:r>
      <w:r w:rsidR="00DC42C7" w:rsidRPr="00CF0BD0">
        <w:rPr>
          <w:rFonts w:ascii="Arial" w:hAnsi="Arial" w:cs="Arial"/>
          <w:sz w:val="22"/>
          <w:szCs w:val="22"/>
        </w:rPr>
        <w:t>avras do Papa Francisco na sua</w:t>
      </w:r>
      <w:r w:rsidRPr="00CF0BD0">
        <w:rPr>
          <w:rFonts w:ascii="Arial" w:hAnsi="Arial" w:cs="Arial"/>
          <w:sz w:val="22"/>
          <w:szCs w:val="22"/>
        </w:rPr>
        <w:t xml:space="preserve"> </w:t>
      </w:r>
      <w:r w:rsidRPr="00C77225">
        <w:rPr>
          <w:rFonts w:ascii="Arial" w:hAnsi="Arial" w:cs="Arial"/>
          <w:i/>
          <w:iCs/>
          <w:sz w:val="22"/>
          <w:szCs w:val="22"/>
        </w:rPr>
        <w:t>Mensagem para o Dia Mundial das Missões 2023</w:t>
      </w:r>
      <w:r w:rsidRPr="00CF0BD0">
        <w:rPr>
          <w:rFonts w:ascii="Arial" w:hAnsi="Arial" w:cs="Arial"/>
          <w:sz w:val="22"/>
          <w:szCs w:val="22"/>
        </w:rPr>
        <w:t xml:space="preserve">: </w:t>
      </w:r>
      <w:r w:rsidR="00113FF0" w:rsidRPr="00CF0BD0">
        <w:rPr>
          <w:rFonts w:ascii="Arial" w:hAnsi="Arial" w:cs="Arial"/>
          <w:sz w:val="22"/>
          <w:szCs w:val="22"/>
        </w:rPr>
        <w:t>«</w:t>
      </w:r>
      <w:r w:rsidRPr="00CF0BD0">
        <w:rPr>
          <w:rFonts w:ascii="Arial" w:hAnsi="Arial" w:cs="Arial"/>
          <w:sz w:val="22"/>
          <w:szCs w:val="22"/>
        </w:rPr>
        <w:t>Hoje, mais do que nunca, a humanidade, ferida por tantas injustiças, divisões e guerras, precisa da Boa Nova da paz e da salvação em Cristo.</w:t>
      </w:r>
      <w:r w:rsidR="00FD7912" w:rsidRPr="00CF0BD0">
        <w:rPr>
          <w:rFonts w:ascii="Arial" w:hAnsi="Arial" w:cs="Arial"/>
          <w:sz w:val="22"/>
          <w:szCs w:val="22"/>
        </w:rPr>
        <w:t>»</w:t>
      </w:r>
      <w:r w:rsidRPr="00CF0BD0">
        <w:rPr>
          <w:rFonts w:ascii="Arial" w:hAnsi="Arial" w:cs="Arial"/>
          <w:sz w:val="22"/>
          <w:szCs w:val="22"/>
        </w:rPr>
        <w:t xml:space="preserve"> E tenhamos sempre em mente a exortação de Deus aos </w:t>
      </w:r>
      <w:r w:rsidR="00FD7912" w:rsidRPr="00CF0BD0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eus fiéis através de São Paulo: </w:t>
      </w:r>
      <w:r w:rsidR="00631827" w:rsidRPr="00CF0BD0">
        <w:rPr>
          <w:rFonts w:ascii="Arial" w:hAnsi="Arial" w:cs="Arial"/>
          <w:sz w:val="22"/>
          <w:szCs w:val="22"/>
        </w:rPr>
        <w:t>«</w:t>
      </w:r>
      <w:r w:rsidR="00FD7912" w:rsidRPr="00CF0BD0">
        <w:rPr>
          <w:rFonts w:ascii="Arial" w:hAnsi="Arial" w:cs="Arial"/>
          <w:sz w:val="22"/>
          <w:szCs w:val="22"/>
        </w:rPr>
        <w:t>É</w:t>
      </w:r>
      <w:r w:rsidR="00D34676" w:rsidRPr="00CF0BD0">
        <w:rPr>
          <w:rFonts w:ascii="Arial" w:hAnsi="Arial" w:cs="Arial"/>
          <w:sz w:val="22"/>
          <w:szCs w:val="22"/>
        </w:rPr>
        <w:t xml:space="preserve"> Deus quem, segundo o </w:t>
      </w:r>
      <w:r w:rsidR="00FD7912" w:rsidRPr="00CF0BD0">
        <w:rPr>
          <w:rFonts w:ascii="Arial" w:hAnsi="Arial" w:cs="Arial"/>
          <w:sz w:val="22"/>
          <w:szCs w:val="22"/>
        </w:rPr>
        <w:t>S</w:t>
      </w:r>
      <w:r w:rsidR="00D34676" w:rsidRPr="00CF0BD0">
        <w:rPr>
          <w:rFonts w:ascii="Arial" w:hAnsi="Arial" w:cs="Arial"/>
          <w:sz w:val="22"/>
          <w:szCs w:val="22"/>
        </w:rPr>
        <w:t xml:space="preserve">eu beneplácito, realiza em vós o querer e o </w:t>
      </w:r>
      <w:r w:rsidR="00FD7912" w:rsidRPr="00CF0BD0">
        <w:rPr>
          <w:rFonts w:ascii="Arial" w:hAnsi="Arial" w:cs="Arial"/>
          <w:sz w:val="22"/>
          <w:szCs w:val="22"/>
        </w:rPr>
        <w:t>operar</w:t>
      </w:r>
      <w:r w:rsidR="00D34676" w:rsidRPr="00CF0BD0">
        <w:rPr>
          <w:rFonts w:ascii="Arial" w:hAnsi="Arial" w:cs="Arial"/>
          <w:sz w:val="22"/>
          <w:szCs w:val="22"/>
        </w:rPr>
        <w:t>. Fazei todas as coisas sem murmurações nem críticas, a fim de serdes irrepreensíveis e inocentes, filhos de Deus íntegros no meio de uma sociedade depravada e maliciosa, onde brilhais como luzeiros no mundo, a ostentar a palavra da vida.</w:t>
      </w:r>
      <w:r w:rsidR="00631827" w:rsidRPr="00CF0BD0">
        <w:rPr>
          <w:rFonts w:ascii="Arial" w:hAnsi="Arial" w:cs="Arial"/>
          <w:sz w:val="22"/>
          <w:szCs w:val="22"/>
        </w:rPr>
        <w:t>» (</w:t>
      </w:r>
      <w:r w:rsidR="00631827" w:rsidRPr="00CF0BD0">
        <w:rPr>
          <w:rFonts w:ascii="Arial" w:hAnsi="Arial" w:cs="Arial"/>
          <w:i/>
          <w:iCs/>
          <w:sz w:val="22"/>
          <w:szCs w:val="22"/>
        </w:rPr>
        <w:t xml:space="preserve">Fil </w:t>
      </w:r>
      <w:r w:rsidR="00631827" w:rsidRPr="00CF0BD0">
        <w:rPr>
          <w:rFonts w:ascii="Arial" w:hAnsi="Arial" w:cs="Arial"/>
          <w:sz w:val="22"/>
          <w:szCs w:val="22"/>
        </w:rPr>
        <w:t>2,</w:t>
      </w:r>
      <w:r w:rsidR="00FD7912" w:rsidRPr="00CF0BD0">
        <w:rPr>
          <w:rFonts w:ascii="Arial" w:hAnsi="Arial" w:cs="Arial"/>
          <w:sz w:val="22"/>
          <w:szCs w:val="22"/>
        </w:rPr>
        <w:t xml:space="preserve"> </w:t>
      </w:r>
      <w:r w:rsidR="00631827" w:rsidRPr="00CF0BD0">
        <w:rPr>
          <w:rFonts w:ascii="Arial" w:hAnsi="Arial" w:cs="Arial"/>
          <w:sz w:val="22"/>
          <w:szCs w:val="22"/>
        </w:rPr>
        <w:t>13-16a).</w:t>
      </w:r>
    </w:p>
    <w:p w14:paraId="5384180C" w14:textId="77777777" w:rsidR="00CF0BD0" w:rsidRPr="00CF0BD0" w:rsidRDefault="00CF0BD0" w:rsidP="00D34676">
      <w:pPr>
        <w:jc w:val="both"/>
        <w:rPr>
          <w:rFonts w:ascii="Arial" w:hAnsi="Arial" w:cs="Arial"/>
          <w:sz w:val="22"/>
          <w:szCs w:val="22"/>
        </w:rPr>
      </w:pPr>
    </w:p>
    <w:p w14:paraId="590B372F" w14:textId="77777777" w:rsidR="00CF0BD0" w:rsidRPr="00CF0BD0" w:rsidRDefault="00CF0BD0" w:rsidP="00CF0BD0">
      <w:pPr>
        <w:rPr>
          <w:rFonts w:ascii="Arial" w:eastAsia="Calibri" w:hAnsi="Arial" w:cs="Arial"/>
          <w:sz w:val="22"/>
          <w:szCs w:val="22"/>
          <w:lang w:eastAsia="en-US"/>
        </w:rPr>
      </w:pPr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Padre </w:t>
      </w:r>
      <w:proofErr w:type="spellStart"/>
      <w:r w:rsidRPr="00CF0BD0">
        <w:rPr>
          <w:rFonts w:ascii="Arial" w:eastAsia="Calibri" w:hAnsi="Arial" w:cs="Arial"/>
          <w:sz w:val="22"/>
          <w:szCs w:val="22"/>
          <w:lang w:eastAsia="en-US"/>
        </w:rPr>
        <w:t>Dinh</w:t>
      </w:r>
      <w:proofErr w:type="spellEnd"/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CF0BD0">
        <w:rPr>
          <w:rFonts w:ascii="Arial" w:eastAsia="Calibri" w:hAnsi="Arial" w:cs="Arial"/>
          <w:sz w:val="22"/>
          <w:szCs w:val="22"/>
          <w:lang w:eastAsia="en-US"/>
        </w:rPr>
        <w:t>Anh</w:t>
      </w:r>
      <w:proofErr w:type="spellEnd"/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CF0BD0">
        <w:rPr>
          <w:rFonts w:ascii="Arial" w:eastAsia="Calibri" w:hAnsi="Arial" w:cs="Arial"/>
          <w:sz w:val="22"/>
          <w:szCs w:val="22"/>
          <w:lang w:eastAsia="en-US"/>
        </w:rPr>
        <w:t>Nhue</w:t>
      </w:r>
      <w:proofErr w:type="spellEnd"/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CF0BD0">
        <w:rPr>
          <w:rFonts w:ascii="Arial" w:eastAsia="Calibri" w:hAnsi="Arial" w:cs="Arial"/>
          <w:sz w:val="22"/>
          <w:szCs w:val="22"/>
          <w:lang w:eastAsia="en-US"/>
        </w:rPr>
        <w:t>Nguyen</w:t>
      </w:r>
      <w:proofErr w:type="spellEnd"/>
      <w:r w:rsidRPr="00CF0BD0">
        <w:rPr>
          <w:rFonts w:ascii="Arial" w:eastAsia="Calibri" w:hAnsi="Arial" w:cs="Arial"/>
          <w:sz w:val="22"/>
          <w:szCs w:val="22"/>
          <w:lang w:eastAsia="en-US"/>
        </w:rPr>
        <w:t xml:space="preserve">, </w:t>
      </w:r>
      <w:proofErr w:type="spellStart"/>
      <w:r w:rsidRPr="00CF0BD0">
        <w:rPr>
          <w:rFonts w:ascii="Arial" w:eastAsia="Calibri" w:hAnsi="Arial" w:cs="Arial"/>
          <w:sz w:val="22"/>
          <w:szCs w:val="22"/>
          <w:lang w:eastAsia="en-US"/>
        </w:rPr>
        <w:t>OFMConv</w:t>
      </w:r>
      <w:proofErr w:type="spellEnd"/>
    </w:p>
    <w:p w14:paraId="1E50E7C8" w14:textId="77777777" w:rsidR="00CF0BD0" w:rsidRPr="00CF0BD0" w:rsidRDefault="00CF0BD0" w:rsidP="00CF0BD0">
      <w:pPr>
        <w:rPr>
          <w:rFonts w:ascii="Arial" w:eastAsia="Calibri" w:hAnsi="Arial" w:cs="Arial"/>
          <w:sz w:val="22"/>
          <w:szCs w:val="22"/>
          <w:lang w:eastAsia="en-US"/>
        </w:rPr>
      </w:pPr>
      <w:r w:rsidRPr="00CF0BD0">
        <w:rPr>
          <w:rFonts w:ascii="Arial" w:eastAsia="Calibri" w:hAnsi="Arial" w:cs="Arial"/>
          <w:sz w:val="22"/>
          <w:szCs w:val="22"/>
          <w:lang w:eastAsia="en-US"/>
        </w:rPr>
        <w:t>Secretário-Geral da União Missionária Pontifícia (UMP)</w:t>
      </w:r>
    </w:p>
    <w:p w14:paraId="1FA3FD92" w14:textId="77777777" w:rsidR="00D34676" w:rsidRPr="00CF0BD0" w:rsidRDefault="00D34676" w:rsidP="00D34676">
      <w:pPr>
        <w:rPr>
          <w:rFonts w:ascii="Arial" w:hAnsi="Arial" w:cs="Arial"/>
          <w:sz w:val="22"/>
          <w:szCs w:val="22"/>
        </w:rPr>
      </w:pPr>
    </w:p>
    <w:p w14:paraId="4226FE88" w14:textId="77777777" w:rsidR="003E27E5" w:rsidRPr="00CF0BD0" w:rsidRDefault="003E27E5" w:rsidP="002808C6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iCs/>
          <w:sz w:val="22"/>
          <w:szCs w:val="22"/>
        </w:rPr>
      </w:pPr>
      <w:r w:rsidRPr="00CF0BD0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680C04FC" w14:textId="411F8169" w:rsidR="002808C6" w:rsidRPr="00CF0BD0" w:rsidRDefault="002808C6" w:rsidP="002808C6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CF0BD0">
        <w:rPr>
          <w:rFonts w:ascii="Arial" w:hAnsi="Arial" w:cs="Arial"/>
          <w:iCs/>
          <w:smallCaps/>
          <w:sz w:val="22"/>
          <w:szCs w:val="22"/>
        </w:rPr>
        <w:t>Papa Leão</w:t>
      </w:r>
      <w:r w:rsidRPr="00CF0BD0">
        <w:rPr>
          <w:rFonts w:ascii="Arial" w:hAnsi="Arial" w:cs="Arial"/>
          <w:iCs/>
          <w:sz w:val="22"/>
          <w:szCs w:val="22"/>
        </w:rPr>
        <w:t xml:space="preserve"> XIV, </w:t>
      </w:r>
      <w:r w:rsidRPr="00CF0BD0">
        <w:rPr>
          <w:rFonts w:ascii="Arial" w:hAnsi="Arial" w:cs="Arial"/>
          <w:i/>
          <w:sz w:val="22"/>
          <w:szCs w:val="22"/>
        </w:rPr>
        <w:t>Mensagem para o 100</w:t>
      </w:r>
      <w:r w:rsidR="00CF0BD0" w:rsidRPr="00CF0BD0">
        <w:rPr>
          <w:rFonts w:ascii="Arial" w:hAnsi="Arial" w:cs="Arial"/>
          <w:i/>
          <w:sz w:val="22"/>
          <w:szCs w:val="22"/>
        </w:rPr>
        <w:t xml:space="preserve">º </w:t>
      </w:r>
      <w:r w:rsidRPr="00CF0BD0">
        <w:rPr>
          <w:rFonts w:ascii="Arial" w:hAnsi="Arial" w:cs="Arial"/>
          <w:i/>
          <w:sz w:val="22"/>
          <w:szCs w:val="22"/>
        </w:rPr>
        <w:t>Dia Mundial das Missões</w:t>
      </w:r>
      <w:r w:rsidRPr="00CF0BD0">
        <w:rPr>
          <w:rFonts w:ascii="Arial" w:hAnsi="Arial" w:cs="Arial"/>
          <w:iCs/>
          <w:sz w:val="22"/>
          <w:szCs w:val="22"/>
        </w:rPr>
        <w:t xml:space="preserve">, 18 de </w:t>
      </w:r>
      <w:r w:rsidR="00CF0BD0" w:rsidRPr="00CF0BD0">
        <w:rPr>
          <w:rFonts w:ascii="Arial" w:hAnsi="Arial" w:cs="Arial"/>
          <w:iCs/>
          <w:sz w:val="22"/>
          <w:szCs w:val="22"/>
        </w:rPr>
        <w:t>O</w:t>
      </w:r>
      <w:r w:rsidRPr="00CF0BD0">
        <w:rPr>
          <w:rFonts w:ascii="Arial" w:hAnsi="Arial" w:cs="Arial"/>
          <w:iCs/>
          <w:sz w:val="22"/>
          <w:szCs w:val="22"/>
        </w:rPr>
        <w:t>utubro de 2026</w:t>
      </w:r>
    </w:p>
    <w:p w14:paraId="74947704" w14:textId="1FA1F166" w:rsidR="002808C6" w:rsidRPr="00CF0BD0" w:rsidRDefault="002808C6" w:rsidP="002808C6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iCs/>
          <w:sz w:val="22"/>
          <w:szCs w:val="22"/>
        </w:rPr>
      </w:pPr>
      <w:r w:rsidRPr="00CF0BD0">
        <w:rPr>
          <w:rFonts w:ascii="Arial" w:hAnsi="Arial" w:cs="Arial"/>
          <w:b/>
          <w:iCs/>
          <w:sz w:val="22"/>
          <w:szCs w:val="22"/>
        </w:rPr>
        <w:t>Um em Cristo, unidos na missão</w:t>
      </w:r>
    </w:p>
    <w:p w14:paraId="7697BD0B" w14:textId="7CDB5075" w:rsidR="004E36CD" w:rsidRPr="00CF0BD0" w:rsidRDefault="004E36CD" w:rsidP="002808C6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CF0BD0">
        <w:rPr>
          <w:rFonts w:ascii="Arial" w:hAnsi="Arial" w:cs="Arial"/>
          <w:iCs/>
          <w:sz w:val="22"/>
          <w:szCs w:val="22"/>
        </w:rPr>
        <w:t>[…] Sendo assim, a primeira responsabilidade missionária da Igreja é renovar e manter viva a unidade espiritual e fraterna entre os seus membros. Em muitas situações, assistimos a conflitos, polarizações, incompreensões, desconfiança mútua. Quando, também nas nossas comunidades, isto acontece, o seu testemunho enfraquece. A missão evangelizadora, que Cristo confiou aos discípulos, requer primeiramente corações reconciliados e desejosos de comunhão. Nesta ó</w:t>
      </w:r>
      <w:r w:rsidR="00CF0BD0">
        <w:rPr>
          <w:rFonts w:ascii="Arial" w:hAnsi="Arial" w:cs="Arial"/>
          <w:iCs/>
          <w:sz w:val="22"/>
          <w:szCs w:val="22"/>
        </w:rPr>
        <w:t>p</w:t>
      </w:r>
      <w:r w:rsidRPr="00CF0BD0">
        <w:rPr>
          <w:rFonts w:ascii="Arial" w:hAnsi="Arial" w:cs="Arial"/>
          <w:iCs/>
          <w:sz w:val="22"/>
          <w:szCs w:val="22"/>
        </w:rPr>
        <w:t xml:space="preserve">tica, </w:t>
      </w:r>
      <w:r w:rsidRPr="00CF0BD0">
        <w:rPr>
          <w:rFonts w:ascii="Arial" w:hAnsi="Arial" w:cs="Arial"/>
          <w:iCs/>
          <w:sz w:val="22"/>
          <w:szCs w:val="22"/>
        </w:rPr>
        <w:lastRenderedPageBreak/>
        <w:t xml:space="preserve">será importante intensificar o compromisso ecuménico com todas as Igrejas cristãs, aproveitando também as oportunidades suscitadas </w:t>
      </w:r>
      <w:proofErr w:type="spellStart"/>
      <w:r w:rsidRPr="00CF0BD0">
        <w:rPr>
          <w:rFonts w:ascii="Arial" w:hAnsi="Arial" w:cs="Arial"/>
          <w:iCs/>
          <w:sz w:val="22"/>
          <w:szCs w:val="22"/>
        </w:rPr>
        <w:t>pela</w:t>
      </w:r>
      <w:proofErr w:type="spellEnd"/>
      <w:r w:rsidRPr="00CF0BD0">
        <w:rPr>
          <w:rFonts w:ascii="Arial" w:hAnsi="Arial" w:cs="Arial"/>
          <w:iCs/>
          <w:sz w:val="22"/>
          <w:szCs w:val="22"/>
        </w:rPr>
        <w:t xml:space="preserve"> comum celebração do 1700.º aniversário do Concílio de Nic</w:t>
      </w:r>
      <w:r w:rsidR="00CF0BD0" w:rsidRPr="00CF0BD0">
        <w:rPr>
          <w:rFonts w:ascii="Arial" w:hAnsi="Arial" w:cs="Arial"/>
          <w:iCs/>
          <w:sz w:val="22"/>
          <w:szCs w:val="22"/>
        </w:rPr>
        <w:t>e</w:t>
      </w:r>
      <w:r w:rsidRPr="00CF0BD0">
        <w:rPr>
          <w:rFonts w:ascii="Arial" w:hAnsi="Arial" w:cs="Arial"/>
          <w:iCs/>
          <w:sz w:val="22"/>
          <w:szCs w:val="22"/>
        </w:rPr>
        <w:t>ia.</w:t>
      </w:r>
    </w:p>
    <w:p w14:paraId="0C03383F" w14:textId="1FBBD651" w:rsidR="004E36CD" w:rsidRPr="00CF0BD0" w:rsidRDefault="004E36CD" w:rsidP="004E36CD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CF0BD0">
        <w:rPr>
          <w:rFonts w:ascii="Arial" w:hAnsi="Arial" w:cs="Arial"/>
          <w:iCs/>
          <w:sz w:val="22"/>
          <w:szCs w:val="22"/>
        </w:rPr>
        <w:t>Por último, mas não menos importante, ser «um em Cristo» chama-nos a manter sempre o olhar voltado para o Senhor, para que Ele esteja verdadeiramente no centro da vida pessoal e comunitária, de cada palavra, a</w:t>
      </w:r>
      <w:r w:rsidR="00CF0BD0">
        <w:rPr>
          <w:rFonts w:ascii="Arial" w:hAnsi="Arial" w:cs="Arial"/>
          <w:iCs/>
          <w:sz w:val="22"/>
          <w:szCs w:val="22"/>
        </w:rPr>
        <w:t>c</w:t>
      </w:r>
      <w:r w:rsidRPr="00CF0BD0">
        <w:rPr>
          <w:rFonts w:ascii="Arial" w:hAnsi="Arial" w:cs="Arial"/>
          <w:iCs/>
          <w:sz w:val="22"/>
          <w:szCs w:val="22"/>
        </w:rPr>
        <w:t>ção, relação interpessoal, de modo a fazer-nos dizer com admiração: «Já não sou eu que vivo, mas é Cristo que vive em mim» (</w:t>
      </w:r>
      <w:proofErr w:type="spellStart"/>
      <w:r w:rsidRPr="00CF0BD0">
        <w:rPr>
          <w:rFonts w:ascii="Arial" w:hAnsi="Arial" w:cs="Arial"/>
          <w:i/>
          <w:sz w:val="22"/>
          <w:szCs w:val="22"/>
        </w:rPr>
        <w:t>Gl</w:t>
      </w:r>
      <w:proofErr w:type="spellEnd"/>
      <w:r w:rsidRPr="00CF0BD0">
        <w:rPr>
          <w:rFonts w:ascii="Arial" w:hAnsi="Arial" w:cs="Arial"/>
          <w:iCs/>
          <w:sz w:val="22"/>
          <w:szCs w:val="22"/>
        </w:rPr>
        <w:t xml:space="preserve"> 2, 20). Isto será possível na escuta constante da </w:t>
      </w:r>
      <w:r w:rsidR="00CF0BD0">
        <w:rPr>
          <w:rFonts w:ascii="Arial" w:hAnsi="Arial" w:cs="Arial"/>
          <w:iCs/>
          <w:sz w:val="22"/>
          <w:szCs w:val="22"/>
        </w:rPr>
        <w:t>S</w:t>
      </w:r>
      <w:r w:rsidRPr="00CF0BD0">
        <w:rPr>
          <w:rFonts w:ascii="Arial" w:hAnsi="Arial" w:cs="Arial"/>
          <w:iCs/>
          <w:sz w:val="22"/>
          <w:szCs w:val="22"/>
        </w:rPr>
        <w:t>ua Palavra e na graça dos Sacramentos, para sermos pedras vivas da Igreja, chamada hoje a recolher as instâncias fundamentais do Concílio Vaticano II e do subsequente Magistério pontifício, em particular, do Papa Francisco. Realmente, como afirma São Paulo, «não nos pregamos a nós mesmos, mas a Cristo Jesus, o Senhor» (</w:t>
      </w:r>
      <w:r w:rsidRPr="00CF0BD0">
        <w:rPr>
          <w:rFonts w:ascii="Arial" w:hAnsi="Arial" w:cs="Arial"/>
          <w:i/>
          <w:sz w:val="22"/>
          <w:szCs w:val="22"/>
        </w:rPr>
        <w:t>2 Cor</w:t>
      </w:r>
      <w:r w:rsidRPr="00CF0BD0">
        <w:rPr>
          <w:rFonts w:ascii="Arial" w:hAnsi="Arial" w:cs="Arial"/>
          <w:iCs/>
          <w:sz w:val="22"/>
          <w:szCs w:val="22"/>
        </w:rPr>
        <w:t xml:space="preserve"> 4, 5). Reitero, portanto, as palavras de São Paulo VI: «Não haverá nunca evangelização verdadeira se o nome, a doutrina, a vida, as promessas, o reino, o mistério de Jesus de Nazaré, Filho de Deus, não forem anunciados» (</w:t>
      </w:r>
      <w:proofErr w:type="spellStart"/>
      <w:r w:rsidRPr="00CF0BD0">
        <w:rPr>
          <w:rFonts w:ascii="Arial" w:hAnsi="Arial" w:cs="Arial"/>
          <w:iCs/>
          <w:sz w:val="22"/>
          <w:szCs w:val="22"/>
        </w:rPr>
        <w:t>Exort</w:t>
      </w:r>
      <w:proofErr w:type="spellEnd"/>
      <w:r w:rsidRPr="00CF0BD0">
        <w:rPr>
          <w:rFonts w:ascii="Arial" w:hAnsi="Arial" w:cs="Arial"/>
          <w:iCs/>
          <w:sz w:val="22"/>
          <w:szCs w:val="22"/>
        </w:rPr>
        <w:t xml:space="preserve">. ap. </w:t>
      </w:r>
      <w:proofErr w:type="spellStart"/>
      <w:r w:rsidRPr="00CF0BD0">
        <w:rPr>
          <w:rFonts w:ascii="Arial" w:hAnsi="Arial" w:cs="Arial"/>
          <w:i/>
          <w:sz w:val="22"/>
          <w:szCs w:val="22"/>
        </w:rPr>
        <w:t>Evangelii</w:t>
      </w:r>
      <w:proofErr w:type="spellEnd"/>
      <w:r w:rsidRPr="00CF0BD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F0BD0">
        <w:rPr>
          <w:rFonts w:ascii="Arial" w:hAnsi="Arial" w:cs="Arial"/>
          <w:i/>
          <w:sz w:val="22"/>
          <w:szCs w:val="22"/>
        </w:rPr>
        <w:t>nuntiandi</w:t>
      </w:r>
      <w:proofErr w:type="spellEnd"/>
      <w:r w:rsidRPr="00CF0BD0">
        <w:rPr>
          <w:rFonts w:ascii="Arial" w:hAnsi="Arial" w:cs="Arial"/>
          <w:iCs/>
          <w:sz w:val="22"/>
          <w:szCs w:val="22"/>
        </w:rPr>
        <w:t>, 22). Tal processo de genuína evangelização começa a partir do coração de cada cristão para depois se expandir a toda a humanidade. […]</w:t>
      </w:r>
    </w:p>
    <w:p w14:paraId="6D59E672" w14:textId="7C9EF223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Cs/>
          <w:sz w:val="22"/>
          <w:szCs w:val="22"/>
        </w:rPr>
        <w:t>CATECISMO DA IGREJA CATÓLICA</w:t>
      </w:r>
    </w:p>
    <w:p w14:paraId="66FF127D" w14:textId="77777777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I. Jesus e a Lei</w:t>
      </w:r>
    </w:p>
    <w:p w14:paraId="46F3F59B" w14:textId="7ED7DC09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577.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Jesus fez uma solene advertência no início do sermão da montanha, ao apresentar a Lei dada por Deus no Sinai, </w:t>
      </w:r>
      <w:r w:rsidR="008D1F04">
        <w:rPr>
          <w:rFonts w:ascii="Arial" w:hAnsi="Arial" w:cs="Arial"/>
          <w:sz w:val="22"/>
          <w:szCs w:val="22"/>
        </w:rPr>
        <w:t>a</w:t>
      </w:r>
      <w:r w:rsidRPr="00CF0BD0">
        <w:rPr>
          <w:rFonts w:ascii="Arial" w:hAnsi="Arial" w:cs="Arial"/>
          <w:sz w:val="22"/>
          <w:szCs w:val="22"/>
        </w:rPr>
        <w:t>quando da primeira Aliança, à luz da graça da Nova Aliança:</w:t>
      </w:r>
      <w:r w:rsidR="008D1F04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«Não penseis que vim revogar a Lei ou os Profetas; não vim revogá-los, mas levá-los à perfeição. Em verdade vos digo: Antes que passem o céu e a Terra, não passará da Lei a mais pequena letra ou o mais pequeno sinal, sem que tudo se cumpra. Portanto, se alguém transgredir um só destes mandamentos, por mais pequeno que seja, e ensinar assim aos homens, será o menor no Reino dos céus. Mas aquele que os praticar e ensinar, será grande no Reino dos céus» 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5, 17-19).</w:t>
      </w:r>
    </w:p>
    <w:p w14:paraId="18221035" w14:textId="282593B5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578.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Jesus, o Messias de Israel e, portanto, o maior no Reino dos céus, fazia questão de cumprir a Lei, executando-a integralmente até nos mais pequenos preceitos, segundo as </w:t>
      </w:r>
      <w:r w:rsidR="008D1F04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uas próprias palavras. Foi, mesmo, o único a poder fazê-lo perfeitamente (356). Os Judeus, segundo a sua própria confissão, não puderam nunca cumprir integralmente a Lei sem violação do mínimo preceito (357). Por isso é que, em cada festa anual da Expiação, os filhos de Israel pediam a Deus perdão </w:t>
      </w:r>
      <w:proofErr w:type="spellStart"/>
      <w:r w:rsidRPr="00CF0BD0">
        <w:rPr>
          <w:rFonts w:ascii="Arial" w:hAnsi="Arial" w:cs="Arial"/>
          <w:sz w:val="22"/>
          <w:szCs w:val="22"/>
        </w:rPr>
        <w:t>pelas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suas transgressões da Lei. Com efeito, a Lei constitui um todo e, como lembra São Tiago, «quem observa toda a Lei, mas falta num só mandamento, torna-se réu de todos os outros» 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Tg</w:t>
      </w:r>
      <w:proofErr w:type="spellEnd"/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2, 10) (358).</w:t>
      </w:r>
    </w:p>
    <w:p w14:paraId="6DD46D02" w14:textId="0419AE88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579.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Este princípio da integralidade da observância da Lei, não só na letra</w:t>
      </w:r>
      <w:r w:rsidR="00CF0BD0">
        <w:rPr>
          <w:rFonts w:ascii="Arial" w:hAnsi="Arial" w:cs="Arial"/>
          <w:sz w:val="22"/>
          <w:szCs w:val="22"/>
        </w:rPr>
        <w:t>,</w:t>
      </w:r>
      <w:r w:rsidRPr="00CF0BD0">
        <w:rPr>
          <w:rFonts w:ascii="Arial" w:hAnsi="Arial" w:cs="Arial"/>
          <w:sz w:val="22"/>
          <w:szCs w:val="22"/>
        </w:rPr>
        <w:t xml:space="preserve"> mas também no espírito, era caro aos fariseus. Tomando-o extensivo a Israel, conduziram muitos judeus do tempo de Jesus a um zelo religioso extremo (359). E um tal zelo, se não se ficasse por uma casuística «hipócrita» (360), com certeza que prepararia o povo para esta inaudita intervenção de Deus, que será o cumprimento perfeito da Lei </w:t>
      </w:r>
      <w:proofErr w:type="spellStart"/>
      <w:r w:rsidRPr="00CF0BD0">
        <w:rPr>
          <w:rFonts w:ascii="Arial" w:hAnsi="Arial" w:cs="Arial"/>
          <w:sz w:val="22"/>
          <w:szCs w:val="22"/>
        </w:rPr>
        <w:t>pelo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único justo representante de todos os pecadores (361).</w:t>
      </w:r>
    </w:p>
    <w:p w14:paraId="0966E8EE" w14:textId="2040F9FB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580.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O cumprimento perfeito da Lei só podia ser obra do divino Legislador, nascido sujeito à Lei na pessoa do Filho (362). Em Jesus, a Lei já não aparece gravada em tábuas de pedra, mas «no íntimo do coração»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Jr</w:t>
      </w:r>
      <w:proofErr w:type="spellEnd"/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31, 33) do Servo, o qual, proclamando «fielmente o direito» (</w:t>
      </w:r>
      <w:r w:rsidRPr="00CF0BD0">
        <w:rPr>
          <w:rFonts w:ascii="Arial" w:hAnsi="Arial" w:cs="Arial"/>
          <w:i/>
          <w:iCs/>
          <w:sz w:val="22"/>
          <w:szCs w:val="22"/>
        </w:rPr>
        <w:t>Is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42, 3), se tornou «a aliança do povo»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i/>
          <w:iCs/>
          <w:sz w:val="22"/>
          <w:szCs w:val="22"/>
        </w:rPr>
        <w:t>(Is</w:t>
      </w:r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42, 6). Jesus cumpriu a Lei até ao ponto de tomar sobre Si «a maldição da Lei» (363) em que incorrem aqueles que não «praticam todos os preceitos da Lei» (364); porque «a morte de Cristo foi para remir as faltas cometidas durante a primeira Aliança»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Heb</w:t>
      </w:r>
      <w:proofErr w:type="spellEnd"/>
      <w:r w:rsidRPr="00CF0BD0">
        <w:rPr>
          <w:rFonts w:ascii="Arial" w:hAnsi="Arial" w:cs="Arial"/>
          <w:i/>
          <w:iCs/>
          <w:sz w:val="22"/>
          <w:szCs w:val="22"/>
        </w:rPr>
        <w:t xml:space="preserve"> 9,</w:t>
      </w:r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15).</w:t>
      </w:r>
    </w:p>
    <w:p w14:paraId="4C02A809" w14:textId="3853A168" w:rsidR="00F22142" w:rsidRPr="00CF0BD0" w:rsidRDefault="00F22142" w:rsidP="00F2214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t>581.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Jesus apareceu aos olhos dos Judeus e dos seus chefes espirituais como um «</w:t>
      </w:r>
      <w:proofErr w:type="spellStart"/>
      <w:r w:rsidRPr="00CF0BD0">
        <w:rPr>
          <w:rFonts w:ascii="Arial" w:hAnsi="Arial" w:cs="Arial"/>
          <w:sz w:val="22"/>
          <w:szCs w:val="22"/>
        </w:rPr>
        <w:t>rabbi</w:t>
      </w:r>
      <w:proofErr w:type="spellEnd"/>
      <w:r w:rsidRPr="00CF0BD0">
        <w:rPr>
          <w:rFonts w:ascii="Arial" w:hAnsi="Arial" w:cs="Arial"/>
          <w:sz w:val="22"/>
          <w:szCs w:val="22"/>
        </w:rPr>
        <w:t>» (365). Muitas vezes argumentou, no quadro da interpretação rabínica da Lei (366). Mas, ao mesmo tempo, Jesus tinha forçosamente de Se confrontar com os doutores da</w:t>
      </w:r>
      <w:r w:rsidR="00571F7B" w:rsidRPr="00CF0BD0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Lei porque não Se contentava com propor a </w:t>
      </w:r>
      <w:r w:rsidR="00BB7399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ua interpretação a par das deles: «</w:t>
      </w:r>
      <w:r w:rsidR="00BB7399">
        <w:rPr>
          <w:rFonts w:ascii="Arial" w:hAnsi="Arial" w:cs="Arial"/>
          <w:sz w:val="22"/>
          <w:szCs w:val="22"/>
        </w:rPr>
        <w:t>E</w:t>
      </w:r>
      <w:r w:rsidRPr="00CF0BD0">
        <w:rPr>
          <w:rFonts w:ascii="Arial" w:hAnsi="Arial" w:cs="Arial"/>
          <w:sz w:val="22"/>
          <w:szCs w:val="22"/>
        </w:rPr>
        <w:t>nsinava como quem tem autoridade e não como os escribas»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7, 28-29). N'Ele, era a própria Palavra de Deus, que </w:t>
      </w:r>
      <w:r w:rsidR="00BB7399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e fizera ouvir no Sinai, para dar a Moisés a Lei escrita, que de novo Se fazia ouvir sobre a montanha das bem-aventuranças (367). Esta Palavra de Deus não aboliu a Lei, mas cumpriu-a, ao fornecer, de modo divino, a </w:t>
      </w:r>
      <w:r w:rsidR="00BB7399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ua interpretação última: «Ouvistes que foi dito aos antigos [...] Eu, porém, digo-vos»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CF0BD0">
        <w:rPr>
          <w:rFonts w:ascii="Arial" w:hAnsi="Arial" w:cs="Arial"/>
          <w:i/>
          <w:iCs/>
          <w:sz w:val="22"/>
          <w:szCs w:val="22"/>
        </w:rPr>
        <w:t xml:space="preserve"> 5,</w:t>
      </w:r>
      <w:r w:rsidR="00571F7B" w:rsidRPr="00CF0BD0">
        <w:rPr>
          <w:rFonts w:ascii="Arial" w:hAnsi="Arial" w:cs="Arial"/>
          <w:i/>
          <w:iCs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33-34). Com esta mesma autoridade divina, desaprova certas «tradições humanas» (368) dos fariseus, que «anulam a Palavra de Deus» (369).</w:t>
      </w:r>
    </w:p>
    <w:p w14:paraId="795787A9" w14:textId="1EC13777" w:rsidR="00DA7427" w:rsidRPr="00CF0BD0" w:rsidRDefault="00F22142" w:rsidP="00571F7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F0BD0">
        <w:rPr>
          <w:rFonts w:ascii="Arial" w:hAnsi="Arial" w:cs="Arial"/>
          <w:b/>
          <w:bCs/>
          <w:sz w:val="22"/>
          <w:szCs w:val="22"/>
        </w:rPr>
        <w:lastRenderedPageBreak/>
        <w:t>582.</w:t>
      </w:r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>Indo mais longe, Jesus cumpriu a lei sobre a pureza dos alimentos, tão importante na vida quotidiana judaica, explicando o seu sentido «pedagógico» (370) por uma interpretação divina: «Não há nada fora do homem que, ao entrar nele, o possa tornar impuro [...] – e assim declarava puros todos os alimentos – [...]. O que sai do homem é que o toma impuro. Pois, do interior do coração dos homens é que saem os pensamentos perversos» (</w:t>
      </w:r>
      <w:proofErr w:type="spellStart"/>
      <w:r w:rsidRPr="00CF0BD0">
        <w:rPr>
          <w:rFonts w:ascii="Arial" w:hAnsi="Arial" w:cs="Arial"/>
          <w:i/>
          <w:iCs/>
          <w:sz w:val="22"/>
          <w:szCs w:val="22"/>
        </w:rPr>
        <w:t>Mc</w:t>
      </w:r>
      <w:proofErr w:type="spellEnd"/>
      <w:r w:rsidR="00571F7B" w:rsidRPr="00CF0BD0">
        <w:rPr>
          <w:rFonts w:ascii="Arial" w:hAnsi="Arial" w:cs="Arial"/>
          <w:sz w:val="22"/>
          <w:szCs w:val="22"/>
        </w:rPr>
        <w:t xml:space="preserve"> </w:t>
      </w:r>
      <w:r w:rsidRPr="00CF0BD0">
        <w:rPr>
          <w:rFonts w:ascii="Arial" w:hAnsi="Arial" w:cs="Arial"/>
          <w:sz w:val="22"/>
          <w:szCs w:val="22"/>
        </w:rPr>
        <w:t xml:space="preserve">7, 18-21). Proporcionando, com autoridade divina, a interpretação definitiva da Lei, Jesus colocou-Se numa situação de confronto com certos doutores da Lei, que não aceitavam a </w:t>
      </w:r>
      <w:r w:rsidR="00BB7399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 xml:space="preserve">ua interpretação, muito embora </w:t>
      </w:r>
      <w:proofErr w:type="gramStart"/>
      <w:r w:rsidRPr="00CF0BD0">
        <w:rPr>
          <w:rFonts w:ascii="Arial" w:hAnsi="Arial" w:cs="Arial"/>
          <w:sz w:val="22"/>
          <w:szCs w:val="22"/>
        </w:rPr>
        <w:t xml:space="preserve">garantida </w:t>
      </w:r>
      <w:proofErr w:type="spellStart"/>
      <w:r w:rsidRPr="00CF0BD0">
        <w:rPr>
          <w:rFonts w:ascii="Arial" w:hAnsi="Arial" w:cs="Arial"/>
          <w:sz w:val="22"/>
          <w:szCs w:val="22"/>
        </w:rPr>
        <w:t>pelos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sinais</w:t>
      </w:r>
      <w:proofErr w:type="gramEnd"/>
      <w:r w:rsidRPr="00CF0BD0">
        <w:rPr>
          <w:rFonts w:ascii="Arial" w:hAnsi="Arial" w:cs="Arial"/>
          <w:sz w:val="22"/>
          <w:szCs w:val="22"/>
        </w:rPr>
        <w:t xml:space="preserve"> divinos que a acompanhavam (371). Isto vale sobretudo para a questão do sábado: Jesus lembra, e muitas vezes com argumentos rabínicos (372), que o repouso sabático não é violado </w:t>
      </w:r>
      <w:proofErr w:type="spellStart"/>
      <w:r w:rsidRPr="00CF0BD0">
        <w:rPr>
          <w:rFonts w:ascii="Arial" w:hAnsi="Arial" w:cs="Arial"/>
          <w:sz w:val="22"/>
          <w:szCs w:val="22"/>
        </w:rPr>
        <w:t>pelo</w:t>
      </w:r>
      <w:proofErr w:type="spellEnd"/>
      <w:r w:rsidRPr="00CF0BD0">
        <w:rPr>
          <w:rFonts w:ascii="Arial" w:hAnsi="Arial" w:cs="Arial"/>
          <w:sz w:val="22"/>
          <w:szCs w:val="22"/>
        </w:rPr>
        <w:t xml:space="preserve"> serviço de Deus (373) ou do próximo (374) que as </w:t>
      </w:r>
      <w:r w:rsidR="00BB7399">
        <w:rPr>
          <w:rFonts w:ascii="Arial" w:hAnsi="Arial" w:cs="Arial"/>
          <w:sz w:val="22"/>
          <w:szCs w:val="22"/>
        </w:rPr>
        <w:t>S</w:t>
      </w:r>
      <w:r w:rsidRPr="00CF0BD0">
        <w:rPr>
          <w:rFonts w:ascii="Arial" w:hAnsi="Arial" w:cs="Arial"/>
          <w:sz w:val="22"/>
          <w:szCs w:val="22"/>
        </w:rPr>
        <w:t>uas curas realizam.</w:t>
      </w:r>
    </w:p>
    <w:p w14:paraId="6788E2F4" w14:textId="424C2C52" w:rsidR="00897EC6" w:rsidRPr="00CF0BD0" w:rsidRDefault="00897EC6" w:rsidP="00097B44">
      <w:pPr>
        <w:tabs>
          <w:tab w:val="left" w:pos="1387"/>
        </w:tabs>
        <w:jc w:val="both"/>
        <w:rPr>
          <w:rFonts w:ascii="Arial" w:hAnsi="Arial" w:cs="Arial"/>
          <w:sz w:val="22"/>
          <w:szCs w:val="22"/>
        </w:rPr>
      </w:pPr>
    </w:p>
    <w:sectPr w:rsidR="00897EC6" w:rsidRPr="00CF0BD0" w:rsidSect="00CF0BD0">
      <w:footerReference w:type="default" r:id="rId6"/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B9A169" w14:textId="77777777" w:rsidR="009C5A80" w:rsidRDefault="009C5A80" w:rsidP="00E5156F">
      <w:r>
        <w:separator/>
      </w:r>
    </w:p>
  </w:endnote>
  <w:endnote w:type="continuationSeparator" w:id="0">
    <w:p w14:paraId="0C0B2763" w14:textId="77777777" w:rsidR="009C5A80" w:rsidRDefault="009C5A80" w:rsidP="00E5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67298080"/>
      <w:docPartObj>
        <w:docPartGallery w:val="Page Numbers (Bottom of Page)"/>
        <w:docPartUnique/>
      </w:docPartObj>
    </w:sdtPr>
    <w:sdtContent>
      <w:p w14:paraId="348414DD" w14:textId="77777777" w:rsidR="00D34676" w:rsidRDefault="00D3467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08C6">
          <w:rPr>
            <w:noProof/>
          </w:rPr>
          <w:t>4</w:t>
        </w:r>
        <w:r>
          <w:fldChar w:fldCharType="end"/>
        </w:r>
      </w:p>
    </w:sdtContent>
  </w:sdt>
  <w:p w14:paraId="4A213501" w14:textId="77777777" w:rsidR="00D34676" w:rsidRDefault="00D34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1F2BA" w14:textId="77777777" w:rsidR="009C5A80" w:rsidRDefault="009C5A80" w:rsidP="00E5156F">
      <w:r>
        <w:separator/>
      </w:r>
    </w:p>
  </w:footnote>
  <w:footnote w:type="continuationSeparator" w:id="0">
    <w:p w14:paraId="58674F9F" w14:textId="77777777" w:rsidR="009C5A80" w:rsidRDefault="009C5A80" w:rsidP="00E51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863"/>
    <w:rsid w:val="00005BF6"/>
    <w:rsid w:val="000144B5"/>
    <w:rsid w:val="000167E3"/>
    <w:rsid w:val="00026449"/>
    <w:rsid w:val="00042060"/>
    <w:rsid w:val="00042D7E"/>
    <w:rsid w:val="00057E7A"/>
    <w:rsid w:val="0006066F"/>
    <w:rsid w:val="00063A3D"/>
    <w:rsid w:val="000641D0"/>
    <w:rsid w:val="00071190"/>
    <w:rsid w:val="000820A1"/>
    <w:rsid w:val="00084324"/>
    <w:rsid w:val="00086D5F"/>
    <w:rsid w:val="00086F1C"/>
    <w:rsid w:val="0009127A"/>
    <w:rsid w:val="00093B8C"/>
    <w:rsid w:val="00097B44"/>
    <w:rsid w:val="000A79BF"/>
    <w:rsid w:val="000B704B"/>
    <w:rsid w:val="000C75A4"/>
    <w:rsid w:val="000D4FAA"/>
    <w:rsid w:val="000F3F28"/>
    <w:rsid w:val="000F4F9B"/>
    <w:rsid w:val="000F6825"/>
    <w:rsid w:val="000F7313"/>
    <w:rsid w:val="000F7678"/>
    <w:rsid w:val="001049D3"/>
    <w:rsid w:val="00110047"/>
    <w:rsid w:val="001126DE"/>
    <w:rsid w:val="00113FF0"/>
    <w:rsid w:val="00121B1B"/>
    <w:rsid w:val="0012437A"/>
    <w:rsid w:val="00130A72"/>
    <w:rsid w:val="00142376"/>
    <w:rsid w:val="0014553A"/>
    <w:rsid w:val="0015786F"/>
    <w:rsid w:val="0016208F"/>
    <w:rsid w:val="00163B19"/>
    <w:rsid w:val="00173405"/>
    <w:rsid w:val="001773BF"/>
    <w:rsid w:val="001836A5"/>
    <w:rsid w:val="00186E4E"/>
    <w:rsid w:val="00190A34"/>
    <w:rsid w:val="001A0B66"/>
    <w:rsid w:val="001B4F09"/>
    <w:rsid w:val="001B6671"/>
    <w:rsid w:val="001C42D2"/>
    <w:rsid w:val="001D58DB"/>
    <w:rsid w:val="001F3B50"/>
    <w:rsid w:val="0020036E"/>
    <w:rsid w:val="0020373B"/>
    <w:rsid w:val="00207D95"/>
    <w:rsid w:val="002125F8"/>
    <w:rsid w:val="00220D6E"/>
    <w:rsid w:val="00225D8D"/>
    <w:rsid w:val="0023031E"/>
    <w:rsid w:val="00234A5D"/>
    <w:rsid w:val="002466E8"/>
    <w:rsid w:val="00246AF4"/>
    <w:rsid w:val="00254918"/>
    <w:rsid w:val="002615BE"/>
    <w:rsid w:val="00266EEC"/>
    <w:rsid w:val="00270446"/>
    <w:rsid w:val="002710F5"/>
    <w:rsid w:val="0027712D"/>
    <w:rsid w:val="002808C6"/>
    <w:rsid w:val="00284ACB"/>
    <w:rsid w:val="00284D77"/>
    <w:rsid w:val="00297071"/>
    <w:rsid w:val="002A576B"/>
    <w:rsid w:val="002A62D2"/>
    <w:rsid w:val="002A674D"/>
    <w:rsid w:val="002C456C"/>
    <w:rsid w:val="002D17A0"/>
    <w:rsid w:val="002D5680"/>
    <w:rsid w:val="002E051F"/>
    <w:rsid w:val="002E238C"/>
    <w:rsid w:val="002E2F69"/>
    <w:rsid w:val="002F1AF6"/>
    <w:rsid w:val="002F7D42"/>
    <w:rsid w:val="0031632D"/>
    <w:rsid w:val="00320548"/>
    <w:rsid w:val="003228B6"/>
    <w:rsid w:val="00323A8D"/>
    <w:rsid w:val="00327B02"/>
    <w:rsid w:val="00327C2D"/>
    <w:rsid w:val="00337966"/>
    <w:rsid w:val="00337C08"/>
    <w:rsid w:val="00343680"/>
    <w:rsid w:val="00351B48"/>
    <w:rsid w:val="00351E90"/>
    <w:rsid w:val="00352A5A"/>
    <w:rsid w:val="00354397"/>
    <w:rsid w:val="00362AE6"/>
    <w:rsid w:val="003932ED"/>
    <w:rsid w:val="003A5A72"/>
    <w:rsid w:val="003B1854"/>
    <w:rsid w:val="003B510C"/>
    <w:rsid w:val="003B73BD"/>
    <w:rsid w:val="003C09B4"/>
    <w:rsid w:val="003C45FA"/>
    <w:rsid w:val="003C69E9"/>
    <w:rsid w:val="003D08A9"/>
    <w:rsid w:val="003D6A7F"/>
    <w:rsid w:val="003E26E5"/>
    <w:rsid w:val="003E27E5"/>
    <w:rsid w:val="003E6101"/>
    <w:rsid w:val="003F4891"/>
    <w:rsid w:val="00412136"/>
    <w:rsid w:val="004144E0"/>
    <w:rsid w:val="00415A45"/>
    <w:rsid w:val="00433C0B"/>
    <w:rsid w:val="004470A3"/>
    <w:rsid w:val="00447E0C"/>
    <w:rsid w:val="00457D84"/>
    <w:rsid w:val="00460588"/>
    <w:rsid w:val="00460821"/>
    <w:rsid w:val="00461D1D"/>
    <w:rsid w:val="004622E3"/>
    <w:rsid w:val="00462AD0"/>
    <w:rsid w:val="00472A19"/>
    <w:rsid w:val="00475BF8"/>
    <w:rsid w:val="004801D4"/>
    <w:rsid w:val="00480AEB"/>
    <w:rsid w:val="004A1F79"/>
    <w:rsid w:val="004A4234"/>
    <w:rsid w:val="004A523A"/>
    <w:rsid w:val="004B6176"/>
    <w:rsid w:val="004C6BEF"/>
    <w:rsid w:val="004C7DDE"/>
    <w:rsid w:val="004D0065"/>
    <w:rsid w:val="004D11B1"/>
    <w:rsid w:val="004D2A28"/>
    <w:rsid w:val="004E23E4"/>
    <w:rsid w:val="004E36CD"/>
    <w:rsid w:val="004E6C06"/>
    <w:rsid w:val="004F0AE2"/>
    <w:rsid w:val="004F1A69"/>
    <w:rsid w:val="004F2BB3"/>
    <w:rsid w:val="004F5171"/>
    <w:rsid w:val="00500116"/>
    <w:rsid w:val="00502679"/>
    <w:rsid w:val="005026DA"/>
    <w:rsid w:val="005039F4"/>
    <w:rsid w:val="00523D7F"/>
    <w:rsid w:val="0054542B"/>
    <w:rsid w:val="00546EE0"/>
    <w:rsid w:val="00551BDC"/>
    <w:rsid w:val="00555EE9"/>
    <w:rsid w:val="0055722F"/>
    <w:rsid w:val="00561D99"/>
    <w:rsid w:val="005651E1"/>
    <w:rsid w:val="005653AA"/>
    <w:rsid w:val="00571F7B"/>
    <w:rsid w:val="0058277F"/>
    <w:rsid w:val="005836A6"/>
    <w:rsid w:val="00584F40"/>
    <w:rsid w:val="00592A8E"/>
    <w:rsid w:val="005A12D4"/>
    <w:rsid w:val="005B54EA"/>
    <w:rsid w:val="005B678F"/>
    <w:rsid w:val="005C4E6C"/>
    <w:rsid w:val="005C4EEB"/>
    <w:rsid w:val="005F67ED"/>
    <w:rsid w:val="00600412"/>
    <w:rsid w:val="006034D5"/>
    <w:rsid w:val="006110F5"/>
    <w:rsid w:val="00627088"/>
    <w:rsid w:val="00631827"/>
    <w:rsid w:val="00634491"/>
    <w:rsid w:val="00635318"/>
    <w:rsid w:val="00640166"/>
    <w:rsid w:val="00642454"/>
    <w:rsid w:val="006479CB"/>
    <w:rsid w:val="006508C3"/>
    <w:rsid w:val="00651E40"/>
    <w:rsid w:val="006523A0"/>
    <w:rsid w:val="00655AFD"/>
    <w:rsid w:val="006618F9"/>
    <w:rsid w:val="0067189E"/>
    <w:rsid w:val="00672181"/>
    <w:rsid w:val="006726C4"/>
    <w:rsid w:val="006760C0"/>
    <w:rsid w:val="00676757"/>
    <w:rsid w:val="00677C32"/>
    <w:rsid w:val="006812E7"/>
    <w:rsid w:val="006A181B"/>
    <w:rsid w:val="006B2A59"/>
    <w:rsid w:val="006B5118"/>
    <w:rsid w:val="006B526B"/>
    <w:rsid w:val="006C14F6"/>
    <w:rsid w:val="006D29B6"/>
    <w:rsid w:val="006D323A"/>
    <w:rsid w:val="006D5F2D"/>
    <w:rsid w:val="006D7D34"/>
    <w:rsid w:val="006F3A8E"/>
    <w:rsid w:val="006F3EF9"/>
    <w:rsid w:val="00707F26"/>
    <w:rsid w:val="00713467"/>
    <w:rsid w:val="00713A7A"/>
    <w:rsid w:val="007158C9"/>
    <w:rsid w:val="00717955"/>
    <w:rsid w:val="00726401"/>
    <w:rsid w:val="00726833"/>
    <w:rsid w:val="00727CF4"/>
    <w:rsid w:val="00743FCB"/>
    <w:rsid w:val="007446DD"/>
    <w:rsid w:val="0075074F"/>
    <w:rsid w:val="007516A5"/>
    <w:rsid w:val="00753ED9"/>
    <w:rsid w:val="00754F18"/>
    <w:rsid w:val="0075526E"/>
    <w:rsid w:val="007625C7"/>
    <w:rsid w:val="00767C59"/>
    <w:rsid w:val="00772B75"/>
    <w:rsid w:val="007741FD"/>
    <w:rsid w:val="00776F4E"/>
    <w:rsid w:val="00782451"/>
    <w:rsid w:val="00794185"/>
    <w:rsid w:val="007A0932"/>
    <w:rsid w:val="007B7037"/>
    <w:rsid w:val="007C4B4F"/>
    <w:rsid w:val="007C4E47"/>
    <w:rsid w:val="007C7C33"/>
    <w:rsid w:val="007D2276"/>
    <w:rsid w:val="007D3D14"/>
    <w:rsid w:val="007F0134"/>
    <w:rsid w:val="007F6DFA"/>
    <w:rsid w:val="00811153"/>
    <w:rsid w:val="008139CC"/>
    <w:rsid w:val="008167F0"/>
    <w:rsid w:val="00821067"/>
    <w:rsid w:val="008213E1"/>
    <w:rsid w:val="00824F3A"/>
    <w:rsid w:val="0083394B"/>
    <w:rsid w:val="008410B5"/>
    <w:rsid w:val="008413B7"/>
    <w:rsid w:val="00841558"/>
    <w:rsid w:val="0084439F"/>
    <w:rsid w:val="00844443"/>
    <w:rsid w:val="0085133B"/>
    <w:rsid w:val="0085286B"/>
    <w:rsid w:val="0087076A"/>
    <w:rsid w:val="008752B4"/>
    <w:rsid w:val="00876D48"/>
    <w:rsid w:val="00882685"/>
    <w:rsid w:val="00892EE0"/>
    <w:rsid w:val="00896A23"/>
    <w:rsid w:val="00897EC6"/>
    <w:rsid w:val="008A05B0"/>
    <w:rsid w:val="008A65B0"/>
    <w:rsid w:val="008B1858"/>
    <w:rsid w:val="008D1F04"/>
    <w:rsid w:val="008D21BF"/>
    <w:rsid w:val="008D3ED7"/>
    <w:rsid w:val="008D6220"/>
    <w:rsid w:val="008E0937"/>
    <w:rsid w:val="008E49AC"/>
    <w:rsid w:val="008E5F26"/>
    <w:rsid w:val="008F0B7E"/>
    <w:rsid w:val="008F1D5B"/>
    <w:rsid w:val="008F636B"/>
    <w:rsid w:val="00901DF5"/>
    <w:rsid w:val="00912CBC"/>
    <w:rsid w:val="00913715"/>
    <w:rsid w:val="0091630E"/>
    <w:rsid w:val="00925055"/>
    <w:rsid w:val="00933345"/>
    <w:rsid w:val="00951D2D"/>
    <w:rsid w:val="00953093"/>
    <w:rsid w:val="009542D2"/>
    <w:rsid w:val="00954FEB"/>
    <w:rsid w:val="00956A99"/>
    <w:rsid w:val="00961B38"/>
    <w:rsid w:val="0096239F"/>
    <w:rsid w:val="00963FBC"/>
    <w:rsid w:val="00976BAB"/>
    <w:rsid w:val="00997BB6"/>
    <w:rsid w:val="009A1C73"/>
    <w:rsid w:val="009A7753"/>
    <w:rsid w:val="009B0223"/>
    <w:rsid w:val="009B0B22"/>
    <w:rsid w:val="009B0BA4"/>
    <w:rsid w:val="009B2654"/>
    <w:rsid w:val="009B7AE9"/>
    <w:rsid w:val="009C5A80"/>
    <w:rsid w:val="009D3154"/>
    <w:rsid w:val="009D5E26"/>
    <w:rsid w:val="009E5CED"/>
    <w:rsid w:val="009F3AE3"/>
    <w:rsid w:val="00A02411"/>
    <w:rsid w:val="00A25C66"/>
    <w:rsid w:val="00A32A85"/>
    <w:rsid w:val="00A4176A"/>
    <w:rsid w:val="00A46083"/>
    <w:rsid w:val="00A46A69"/>
    <w:rsid w:val="00A51D25"/>
    <w:rsid w:val="00A71A20"/>
    <w:rsid w:val="00A75139"/>
    <w:rsid w:val="00A862A6"/>
    <w:rsid w:val="00A86ADC"/>
    <w:rsid w:val="00A94FE4"/>
    <w:rsid w:val="00A957CA"/>
    <w:rsid w:val="00A9744B"/>
    <w:rsid w:val="00AA5138"/>
    <w:rsid w:val="00AA5D50"/>
    <w:rsid w:val="00AB4706"/>
    <w:rsid w:val="00AC0DA8"/>
    <w:rsid w:val="00AC365A"/>
    <w:rsid w:val="00AD2669"/>
    <w:rsid w:val="00AD5F10"/>
    <w:rsid w:val="00AE7AF3"/>
    <w:rsid w:val="00AF0B33"/>
    <w:rsid w:val="00AF3AB4"/>
    <w:rsid w:val="00B00E6C"/>
    <w:rsid w:val="00B01AA4"/>
    <w:rsid w:val="00B0583C"/>
    <w:rsid w:val="00B116D4"/>
    <w:rsid w:val="00B1379F"/>
    <w:rsid w:val="00B13CCB"/>
    <w:rsid w:val="00B15F4B"/>
    <w:rsid w:val="00B16546"/>
    <w:rsid w:val="00B23F10"/>
    <w:rsid w:val="00B35759"/>
    <w:rsid w:val="00B40FA8"/>
    <w:rsid w:val="00B41C2F"/>
    <w:rsid w:val="00B44174"/>
    <w:rsid w:val="00B475D9"/>
    <w:rsid w:val="00B52898"/>
    <w:rsid w:val="00B530A5"/>
    <w:rsid w:val="00B55D99"/>
    <w:rsid w:val="00B61B44"/>
    <w:rsid w:val="00B7099C"/>
    <w:rsid w:val="00B758E4"/>
    <w:rsid w:val="00B821B2"/>
    <w:rsid w:val="00B8574C"/>
    <w:rsid w:val="00B86D7B"/>
    <w:rsid w:val="00B90863"/>
    <w:rsid w:val="00BA01F3"/>
    <w:rsid w:val="00BA2535"/>
    <w:rsid w:val="00BA4C51"/>
    <w:rsid w:val="00BA5F07"/>
    <w:rsid w:val="00BB1315"/>
    <w:rsid w:val="00BB7399"/>
    <w:rsid w:val="00BC0081"/>
    <w:rsid w:val="00BC086D"/>
    <w:rsid w:val="00BC6E4A"/>
    <w:rsid w:val="00BD5801"/>
    <w:rsid w:val="00BD6BB7"/>
    <w:rsid w:val="00BE2190"/>
    <w:rsid w:val="00BF6AFE"/>
    <w:rsid w:val="00C00FA6"/>
    <w:rsid w:val="00C141EF"/>
    <w:rsid w:val="00C1421B"/>
    <w:rsid w:val="00C166D9"/>
    <w:rsid w:val="00C22938"/>
    <w:rsid w:val="00C23861"/>
    <w:rsid w:val="00C4319B"/>
    <w:rsid w:val="00C45424"/>
    <w:rsid w:val="00C46DDE"/>
    <w:rsid w:val="00C53332"/>
    <w:rsid w:val="00C5616F"/>
    <w:rsid w:val="00C56E7B"/>
    <w:rsid w:val="00C57155"/>
    <w:rsid w:val="00C7066C"/>
    <w:rsid w:val="00C77225"/>
    <w:rsid w:val="00C84817"/>
    <w:rsid w:val="00C914AF"/>
    <w:rsid w:val="00C939D4"/>
    <w:rsid w:val="00CA0CD3"/>
    <w:rsid w:val="00CA20C6"/>
    <w:rsid w:val="00CA7DA5"/>
    <w:rsid w:val="00CC34AC"/>
    <w:rsid w:val="00CC47EC"/>
    <w:rsid w:val="00CD4AA3"/>
    <w:rsid w:val="00CD756F"/>
    <w:rsid w:val="00CD78A9"/>
    <w:rsid w:val="00CE26FB"/>
    <w:rsid w:val="00CE4B96"/>
    <w:rsid w:val="00CF0BD0"/>
    <w:rsid w:val="00CF2360"/>
    <w:rsid w:val="00D04711"/>
    <w:rsid w:val="00D07869"/>
    <w:rsid w:val="00D11138"/>
    <w:rsid w:val="00D12419"/>
    <w:rsid w:val="00D16B77"/>
    <w:rsid w:val="00D20409"/>
    <w:rsid w:val="00D23132"/>
    <w:rsid w:val="00D24622"/>
    <w:rsid w:val="00D31E3A"/>
    <w:rsid w:val="00D341E3"/>
    <w:rsid w:val="00D34676"/>
    <w:rsid w:val="00D35398"/>
    <w:rsid w:val="00D40DD7"/>
    <w:rsid w:val="00D51D42"/>
    <w:rsid w:val="00D61004"/>
    <w:rsid w:val="00D702D0"/>
    <w:rsid w:val="00D71BEF"/>
    <w:rsid w:val="00D74C37"/>
    <w:rsid w:val="00D77F5B"/>
    <w:rsid w:val="00D849BD"/>
    <w:rsid w:val="00D85BFA"/>
    <w:rsid w:val="00D86BD7"/>
    <w:rsid w:val="00D94545"/>
    <w:rsid w:val="00D951EA"/>
    <w:rsid w:val="00DA115C"/>
    <w:rsid w:val="00DA3966"/>
    <w:rsid w:val="00DA7427"/>
    <w:rsid w:val="00DB0AB8"/>
    <w:rsid w:val="00DB5C39"/>
    <w:rsid w:val="00DB7653"/>
    <w:rsid w:val="00DC2A96"/>
    <w:rsid w:val="00DC357B"/>
    <w:rsid w:val="00DC42C7"/>
    <w:rsid w:val="00DD3B1F"/>
    <w:rsid w:val="00DD4556"/>
    <w:rsid w:val="00DE52A4"/>
    <w:rsid w:val="00E0677B"/>
    <w:rsid w:val="00E146C2"/>
    <w:rsid w:val="00E154A3"/>
    <w:rsid w:val="00E24133"/>
    <w:rsid w:val="00E264C9"/>
    <w:rsid w:val="00E30E52"/>
    <w:rsid w:val="00E31B59"/>
    <w:rsid w:val="00E31BCA"/>
    <w:rsid w:val="00E324A4"/>
    <w:rsid w:val="00E33306"/>
    <w:rsid w:val="00E360FD"/>
    <w:rsid w:val="00E37015"/>
    <w:rsid w:val="00E4013F"/>
    <w:rsid w:val="00E401C8"/>
    <w:rsid w:val="00E47FE9"/>
    <w:rsid w:val="00E5156F"/>
    <w:rsid w:val="00E65F6B"/>
    <w:rsid w:val="00E72366"/>
    <w:rsid w:val="00E72953"/>
    <w:rsid w:val="00E77C3D"/>
    <w:rsid w:val="00E81C5E"/>
    <w:rsid w:val="00E84013"/>
    <w:rsid w:val="00E9052B"/>
    <w:rsid w:val="00E911D8"/>
    <w:rsid w:val="00E91E38"/>
    <w:rsid w:val="00E97421"/>
    <w:rsid w:val="00EA659D"/>
    <w:rsid w:val="00EB17D7"/>
    <w:rsid w:val="00EB1EB2"/>
    <w:rsid w:val="00EB2E38"/>
    <w:rsid w:val="00EB2F6A"/>
    <w:rsid w:val="00EB6AC8"/>
    <w:rsid w:val="00ED1100"/>
    <w:rsid w:val="00ED647F"/>
    <w:rsid w:val="00EE3D2B"/>
    <w:rsid w:val="00EF0217"/>
    <w:rsid w:val="00EF1D51"/>
    <w:rsid w:val="00F02ECE"/>
    <w:rsid w:val="00F1025E"/>
    <w:rsid w:val="00F1296C"/>
    <w:rsid w:val="00F22142"/>
    <w:rsid w:val="00F27201"/>
    <w:rsid w:val="00F3669C"/>
    <w:rsid w:val="00F409A1"/>
    <w:rsid w:val="00F41ED2"/>
    <w:rsid w:val="00F60BAF"/>
    <w:rsid w:val="00F64F07"/>
    <w:rsid w:val="00F7163D"/>
    <w:rsid w:val="00F73A5D"/>
    <w:rsid w:val="00F7475F"/>
    <w:rsid w:val="00F77041"/>
    <w:rsid w:val="00F827C4"/>
    <w:rsid w:val="00F8472C"/>
    <w:rsid w:val="00F873AD"/>
    <w:rsid w:val="00F91E98"/>
    <w:rsid w:val="00F93021"/>
    <w:rsid w:val="00FA4D93"/>
    <w:rsid w:val="00FC4691"/>
    <w:rsid w:val="00FC644C"/>
    <w:rsid w:val="00FC7243"/>
    <w:rsid w:val="00FC7898"/>
    <w:rsid w:val="00FD0360"/>
    <w:rsid w:val="00FD0BDC"/>
    <w:rsid w:val="00FD153F"/>
    <w:rsid w:val="00FD3BBC"/>
    <w:rsid w:val="00FD56A2"/>
    <w:rsid w:val="00FD7460"/>
    <w:rsid w:val="00FD7912"/>
    <w:rsid w:val="00FE15E0"/>
    <w:rsid w:val="00FE18C5"/>
    <w:rsid w:val="00FE2DDD"/>
    <w:rsid w:val="00FE31BB"/>
    <w:rsid w:val="00FE36A1"/>
    <w:rsid w:val="00FE4FBB"/>
    <w:rsid w:val="00FE6C91"/>
    <w:rsid w:val="00FF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FD391"/>
  <w15:docId w15:val="{866C9103-C46D-44B5-8A22-056ABB975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90863"/>
    <w:pPr>
      <w:spacing w:before="100" w:beforeAutospacing="1" w:after="100" w:afterAutospacing="1"/>
    </w:pPr>
  </w:style>
  <w:style w:type="character" w:styleId="Hiperligao">
    <w:name w:val="Hyperlink"/>
    <w:basedOn w:val="Tipodeletrapredefinidodopargrafo"/>
    <w:rsid w:val="00B90863"/>
    <w:rPr>
      <w:color w:val="0000FF"/>
      <w:u w:val="single"/>
    </w:rPr>
  </w:style>
  <w:style w:type="paragraph" w:styleId="Cabealho">
    <w:name w:val="header"/>
    <w:basedOn w:val="Normal"/>
    <w:link w:val="CabealhoCarter"/>
    <w:rsid w:val="00E5156F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rsid w:val="00E5156F"/>
    <w:rPr>
      <w:sz w:val="24"/>
      <w:szCs w:val="24"/>
    </w:rPr>
  </w:style>
  <w:style w:type="paragraph" w:styleId="Rodap">
    <w:name w:val="footer"/>
    <w:basedOn w:val="Normal"/>
    <w:link w:val="RodapCarter"/>
    <w:uiPriority w:val="99"/>
    <w:rsid w:val="00E5156F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5156F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1126DE"/>
    <w:pPr>
      <w:ind w:left="720"/>
      <w:contextualSpacing/>
    </w:pPr>
  </w:style>
  <w:style w:type="paragraph" w:styleId="Textodebalo">
    <w:name w:val="Balloon Text"/>
    <w:basedOn w:val="Normal"/>
    <w:link w:val="TextodebaloCarter"/>
    <w:rsid w:val="00BC086D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rsid w:val="00BC08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5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4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45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1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3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6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1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2175</Words>
  <Characters>11751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--------------------------------------------------</vt:lpstr>
      <vt:lpstr>--------------------------------------------------</vt:lpstr>
    </vt:vector>
  </TitlesOfParts>
  <Company>AppleComputer</Company>
  <LinksUpToDate>false</LinksUpToDate>
  <CharactersWithSpaces>13899</CharactersWithSpaces>
  <SharedDoc>false</SharedDoc>
  <HLinks>
    <vt:vector size="6" baseType="variant"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--------------------------------------------------</dc:title>
  <dc:subject/>
  <dc:creator>iMac24</dc:creator>
  <cp:keywords/>
  <dc:description/>
  <cp:lastModifiedBy>ze rebelo</cp:lastModifiedBy>
  <cp:revision>2</cp:revision>
  <dcterms:created xsi:type="dcterms:W3CDTF">2026-02-09T15:33:00Z</dcterms:created>
  <dcterms:modified xsi:type="dcterms:W3CDTF">2026-02-09T15:33:00Z</dcterms:modified>
</cp:coreProperties>
</file>