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1B71F" w14:textId="248588F4" w:rsidR="00D86BD7" w:rsidRPr="002D7715" w:rsidRDefault="00E81C5E" w:rsidP="00E9052B">
      <w:pPr>
        <w:pBdr>
          <w:top w:val="double" w:sz="4" w:space="1" w:color="FF0000"/>
          <w:left w:val="double" w:sz="4" w:space="4" w:color="FF0000"/>
          <w:bottom w:val="double" w:sz="4" w:space="1" w:color="FF0000"/>
          <w:right w:val="double" w:sz="4" w:space="4" w:color="FF0000"/>
        </w:pBdr>
        <w:rPr>
          <w:rFonts w:ascii="Arial" w:eastAsia="Calibri" w:hAnsi="Arial" w:cs="Arial"/>
          <w:b/>
          <w:bCs/>
          <w:color w:val="FF0000"/>
          <w:sz w:val="22"/>
          <w:szCs w:val="22"/>
          <w:lang w:eastAsia="en-US"/>
        </w:rPr>
      </w:pPr>
      <w:r w:rsidRPr="002D7715">
        <w:rPr>
          <w:rFonts w:ascii="Arial" w:eastAsia="Calibri" w:hAnsi="Arial" w:cs="Arial"/>
          <w:b/>
          <w:bCs/>
          <w:color w:val="FF0000"/>
          <w:sz w:val="22"/>
          <w:szCs w:val="22"/>
          <w:lang w:eastAsia="en-US"/>
        </w:rPr>
        <w:t xml:space="preserve">IV </w:t>
      </w:r>
      <w:r w:rsidR="00D20409" w:rsidRPr="002D7715">
        <w:rPr>
          <w:rFonts w:ascii="Arial" w:eastAsia="Calibri" w:hAnsi="Arial" w:cs="Arial"/>
          <w:b/>
          <w:bCs/>
          <w:color w:val="FF0000"/>
          <w:sz w:val="22"/>
          <w:szCs w:val="22"/>
          <w:lang w:eastAsia="en-US"/>
        </w:rPr>
        <w:t>DOMINGO DO TEMPO COMUM</w:t>
      </w:r>
      <w:r w:rsidR="00E47FE9" w:rsidRPr="002D7715">
        <w:rPr>
          <w:rFonts w:ascii="Arial" w:eastAsia="Calibri" w:hAnsi="Arial" w:cs="Arial"/>
          <w:b/>
          <w:bCs/>
          <w:color w:val="FF0000"/>
          <w:sz w:val="22"/>
          <w:szCs w:val="22"/>
          <w:lang w:eastAsia="en-US"/>
        </w:rPr>
        <w:t xml:space="preserve"> (ANO A</w:t>
      </w:r>
      <w:r w:rsidR="00D86BD7" w:rsidRPr="002D7715">
        <w:rPr>
          <w:rFonts w:ascii="Arial" w:eastAsia="Calibri" w:hAnsi="Arial" w:cs="Arial"/>
          <w:b/>
          <w:bCs/>
          <w:color w:val="FF0000"/>
          <w:sz w:val="22"/>
          <w:szCs w:val="22"/>
          <w:lang w:eastAsia="en-US"/>
        </w:rPr>
        <w:t xml:space="preserve">) </w:t>
      </w:r>
    </w:p>
    <w:p w14:paraId="6F4B0D5B" w14:textId="619F2F36" w:rsidR="00D86BD7" w:rsidRPr="002D7715" w:rsidRDefault="000D4FAA" w:rsidP="00A51D25">
      <w:pPr>
        <w:pBdr>
          <w:top w:val="double" w:sz="4" w:space="1" w:color="FF0000"/>
          <w:left w:val="double" w:sz="4" w:space="4" w:color="FF0000"/>
          <w:bottom w:val="double" w:sz="4" w:space="1" w:color="FF0000"/>
          <w:right w:val="double" w:sz="4" w:space="4" w:color="FF0000"/>
        </w:pBdr>
        <w:rPr>
          <w:rFonts w:ascii="Arial" w:eastAsia="Calibri" w:hAnsi="Arial" w:cs="Arial"/>
          <w:sz w:val="22"/>
          <w:szCs w:val="22"/>
          <w:lang w:eastAsia="en-US"/>
        </w:rPr>
      </w:pPr>
      <w:r w:rsidRPr="002D7715">
        <w:rPr>
          <w:rFonts w:ascii="Arial" w:eastAsia="Calibri" w:hAnsi="Arial" w:cs="Arial"/>
          <w:i/>
          <w:sz w:val="22"/>
          <w:szCs w:val="22"/>
          <w:lang w:eastAsia="en-US"/>
        </w:rPr>
        <w:t>S</w:t>
      </w:r>
      <w:r w:rsidR="00C57155" w:rsidRPr="002D7715">
        <w:rPr>
          <w:rFonts w:ascii="Arial" w:eastAsia="Calibri" w:hAnsi="Arial" w:cs="Arial"/>
          <w:i/>
          <w:sz w:val="22"/>
          <w:szCs w:val="22"/>
          <w:lang w:eastAsia="en-US"/>
        </w:rPr>
        <w:t>f</w:t>
      </w:r>
      <w:r w:rsidR="00C57155" w:rsidRPr="002D7715">
        <w:rPr>
          <w:rFonts w:ascii="Arial" w:eastAsia="Calibri" w:hAnsi="Arial" w:cs="Arial"/>
          <w:sz w:val="22"/>
          <w:szCs w:val="22"/>
          <w:lang w:eastAsia="en-US"/>
        </w:rPr>
        <w:t xml:space="preserve"> 2,</w:t>
      </w:r>
      <w:r w:rsidRPr="002D7715">
        <w:rPr>
          <w:rFonts w:ascii="Arial" w:eastAsia="Calibri" w:hAnsi="Arial" w:cs="Arial"/>
          <w:sz w:val="22"/>
          <w:szCs w:val="22"/>
          <w:lang w:eastAsia="en-US"/>
        </w:rPr>
        <w:t xml:space="preserve"> </w:t>
      </w:r>
      <w:r w:rsidR="00C57155" w:rsidRPr="002D7715">
        <w:rPr>
          <w:rFonts w:ascii="Arial" w:eastAsia="Calibri" w:hAnsi="Arial" w:cs="Arial"/>
          <w:sz w:val="22"/>
          <w:szCs w:val="22"/>
          <w:lang w:eastAsia="en-US"/>
        </w:rPr>
        <w:t>3;</w:t>
      </w:r>
      <w:r w:rsidRPr="002D7715">
        <w:rPr>
          <w:rFonts w:ascii="Arial" w:eastAsia="Calibri" w:hAnsi="Arial" w:cs="Arial"/>
          <w:sz w:val="22"/>
          <w:szCs w:val="22"/>
          <w:lang w:eastAsia="en-US"/>
        </w:rPr>
        <w:t xml:space="preserve"> </w:t>
      </w:r>
      <w:r w:rsidR="00C57155" w:rsidRPr="002D7715">
        <w:rPr>
          <w:rFonts w:ascii="Arial" w:eastAsia="Calibri" w:hAnsi="Arial" w:cs="Arial"/>
          <w:sz w:val="22"/>
          <w:szCs w:val="22"/>
          <w:lang w:eastAsia="en-US"/>
        </w:rPr>
        <w:t xml:space="preserve">3, 12-13; </w:t>
      </w:r>
      <w:r w:rsidR="00C57155" w:rsidRPr="002D7715">
        <w:rPr>
          <w:rFonts w:ascii="Arial" w:eastAsia="Calibri" w:hAnsi="Arial" w:cs="Arial"/>
          <w:i/>
          <w:iCs/>
          <w:sz w:val="22"/>
          <w:szCs w:val="22"/>
          <w:lang w:eastAsia="en-US"/>
        </w:rPr>
        <w:t>S</w:t>
      </w:r>
      <w:r w:rsidR="00E81C5E" w:rsidRPr="002D7715">
        <w:rPr>
          <w:rFonts w:ascii="Arial" w:eastAsia="Calibri" w:hAnsi="Arial" w:cs="Arial"/>
          <w:i/>
          <w:iCs/>
          <w:sz w:val="22"/>
          <w:szCs w:val="22"/>
          <w:lang w:eastAsia="en-US"/>
        </w:rPr>
        <w:t>a</w:t>
      </w:r>
      <w:r w:rsidR="00C57155" w:rsidRPr="002D7715">
        <w:rPr>
          <w:rFonts w:ascii="Arial" w:eastAsia="Calibri" w:hAnsi="Arial" w:cs="Arial"/>
          <w:i/>
          <w:iCs/>
          <w:sz w:val="22"/>
          <w:szCs w:val="22"/>
          <w:lang w:eastAsia="en-US"/>
        </w:rPr>
        <w:t>l</w:t>
      </w:r>
      <w:r w:rsidRPr="002D7715">
        <w:rPr>
          <w:rFonts w:ascii="Arial" w:eastAsia="Calibri" w:hAnsi="Arial" w:cs="Arial"/>
          <w:sz w:val="22"/>
          <w:szCs w:val="22"/>
          <w:lang w:eastAsia="en-US"/>
        </w:rPr>
        <w:t xml:space="preserve"> 145; </w:t>
      </w:r>
      <w:r w:rsidRPr="002D7715">
        <w:rPr>
          <w:rFonts w:ascii="Arial" w:eastAsia="Calibri" w:hAnsi="Arial" w:cs="Arial"/>
          <w:i/>
          <w:sz w:val="22"/>
          <w:szCs w:val="22"/>
          <w:lang w:eastAsia="en-US"/>
        </w:rPr>
        <w:t>1</w:t>
      </w:r>
      <w:r w:rsidR="00E81C5E" w:rsidRPr="002D7715">
        <w:rPr>
          <w:rFonts w:ascii="Arial" w:eastAsia="Calibri" w:hAnsi="Arial" w:cs="Arial"/>
          <w:i/>
          <w:sz w:val="22"/>
          <w:szCs w:val="22"/>
          <w:lang w:eastAsia="en-US"/>
        </w:rPr>
        <w:t xml:space="preserve"> </w:t>
      </w:r>
      <w:r w:rsidR="00C57155" w:rsidRPr="002D7715">
        <w:rPr>
          <w:rFonts w:ascii="Arial" w:eastAsia="Calibri" w:hAnsi="Arial" w:cs="Arial"/>
          <w:i/>
          <w:sz w:val="22"/>
          <w:szCs w:val="22"/>
          <w:lang w:eastAsia="en-US"/>
        </w:rPr>
        <w:t>Cor</w:t>
      </w:r>
      <w:r w:rsidR="00C57155" w:rsidRPr="002D7715">
        <w:rPr>
          <w:rFonts w:ascii="Arial" w:eastAsia="Calibri" w:hAnsi="Arial" w:cs="Arial"/>
          <w:sz w:val="22"/>
          <w:szCs w:val="22"/>
          <w:lang w:eastAsia="en-US"/>
        </w:rPr>
        <w:t xml:space="preserve"> 1, 26-31; </w:t>
      </w:r>
      <w:r w:rsidR="00C57155" w:rsidRPr="002D7715">
        <w:rPr>
          <w:rFonts w:ascii="Arial" w:eastAsia="Calibri" w:hAnsi="Arial" w:cs="Arial"/>
          <w:i/>
          <w:sz w:val="22"/>
          <w:szCs w:val="22"/>
          <w:lang w:eastAsia="en-US"/>
        </w:rPr>
        <w:t>Mt</w:t>
      </w:r>
      <w:r w:rsidR="00C57155" w:rsidRPr="002D7715">
        <w:rPr>
          <w:rFonts w:ascii="Arial" w:eastAsia="Calibri" w:hAnsi="Arial" w:cs="Arial"/>
          <w:sz w:val="22"/>
          <w:szCs w:val="22"/>
          <w:lang w:eastAsia="en-US"/>
        </w:rPr>
        <w:t xml:space="preserve"> 5, 1-12</w:t>
      </w:r>
      <w:r w:rsidRPr="002D7715">
        <w:rPr>
          <w:rFonts w:ascii="Arial" w:eastAsia="Calibri" w:hAnsi="Arial" w:cs="Arial"/>
          <w:sz w:val="22"/>
          <w:szCs w:val="22"/>
          <w:lang w:eastAsia="en-US"/>
        </w:rPr>
        <w:t>a</w:t>
      </w:r>
    </w:p>
    <w:p w14:paraId="2D4C47E2" w14:textId="77777777" w:rsidR="00362AE6" w:rsidRPr="002D7715" w:rsidRDefault="00362AE6" w:rsidP="00362AE6">
      <w:pPr>
        <w:rPr>
          <w:rFonts w:ascii="Arial" w:hAnsi="Arial" w:cs="Arial"/>
          <w:b/>
          <w:bCs/>
          <w:sz w:val="22"/>
          <w:szCs w:val="22"/>
          <w:highlight w:val="yellow"/>
          <w:u w:val="single"/>
        </w:rPr>
      </w:pPr>
    </w:p>
    <w:p w14:paraId="01A09279" w14:textId="77777777" w:rsidR="003E27E5" w:rsidRPr="002D7715" w:rsidRDefault="003E27E5" w:rsidP="003E27E5">
      <w:pPr>
        <w:rPr>
          <w:rFonts w:ascii="Arial" w:hAnsi="Arial" w:cs="Arial"/>
          <w:sz w:val="22"/>
          <w:szCs w:val="22"/>
          <w:u w:val="single"/>
        </w:rPr>
      </w:pPr>
      <w:r w:rsidRPr="002D7715">
        <w:rPr>
          <w:rFonts w:ascii="Arial" w:hAnsi="Arial" w:cs="Arial"/>
          <w:b/>
          <w:bCs/>
          <w:sz w:val="22"/>
          <w:szCs w:val="22"/>
          <w:u w:val="single"/>
        </w:rPr>
        <w:t>COMENTÁRIO</w:t>
      </w:r>
    </w:p>
    <w:p w14:paraId="4115D217" w14:textId="77777777" w:rsidR="00844443" w:rsidRPr="002D7715" w:rsidRDefault="00844443" w:rsidP="00C84817">
      <w:pPr>
        <w:rPr>
          <w:rFonts w:ascii="Arial" w:hAnsi="Arial" w:cs="Arial"/>
          <w:i/>
          <w:iCs/>
          <w:sz w:val="22"/>
          <w:szCs w:val="22"/>
        </w:rPr>
      </w:pPr>
    </w:p>
    <w:p w14:paraId="4E1074E4" w14:textId="77777777" w:rsidR="00E81C5E" w:rsidRPr="002D7715" w:rsidRDefault="00E81C5E" w:rsidP="00E81C5E">
      <w:pPr>
        <w:rPr>
          <w:rFonts w:ascii="Arial" w:hAnsi="Arial" w:cs="Arial"/>
          <w:i/>
          <w:iCs/>
          <w:sz w:val="22"/>
          <w:szCs w:val="22"/>
        </w:rPr>
      </w:pPr>
      <w:r w:rsidRPr="002D7715">
        <w:rPr>
          <w:rFonts w:ascii="Arial" w:hAnsi="Arial" w:cs="Arial"/>
          <w:i/>
          <w:iCs/>
          <w:sz w:val="22"/>
          <w:szCs w:val="22"/>
        </w:rPr>
        <w:t>A Boa Nova para os pobres de Deus</w:t>
      </w:r>
    </w:p>
    <w:p w14:paraId="68612285" w14:textId="77777777" w:rsidR="00E81C5E" w:rsidRPr="002D7715" w:rsidRDefault="00E81C5E" w:rsidP="00E81C5E">
      <w:pPr>
        <w:rPr>
          <w:rFonts w:ascii="Arial" w:hAnsi="Arial" w:cs="Arial"/>
          <w:i/>
          <w:iCs/>
          <w:sz w:val="22"/>
          <w:szCs w:val="22"/>
        </w:rPr>
      </w:pPr>
    </w:p>
    <w:p w14:paraId="71764465" w14:textId="38B5922D" w:rsidR="00E81C5E" w:rsidRPr="002D7715" w:rsidRDefault="00E81C5E" w:rsidP="00E81C5E">
      <w:pPr>
        <w:rPr>
          <w:rFonts w:ascii="Arial" w:hAnsi="Arial" w:cs="Arial"/>
          <w:sz w:val="22"/>
          <w:szCs w:val="22"/>
        </w:rPr>
      </w:pPr>
      <w:r w:rsidRPr="002D7715">
        <w:rPr>
          <w:rFonts w:ascii="Arial" w:hAnsi="Arial" w:cs="Arial"/>
          <w:sz w:val="22"/>
          <w:szCs w:val="22"/>
        </w:rPr>
        <w:t xml:space="preserve">Depois de </w:t>
      </w:r>
      <w:r w:rsidR="00234A5D" w:rsidRPr="002D7715">
        <w:rPr>
          <w:rFonts w:ascii="Arial" w:hAnsi="Arial" w:cs="Arial"/>
          <w:sz w:val="22"/>
          <w:szCs w:val="22"/>
        </w:rPr>
        <w:t xml:space="preserve">termos meditado, </w:t>
      </w:r>
      <w:r w:rsidRPr="002D7715">
        <w:rPr>
          <w:rFonts w:ascii="Arial" w:hAnsi="Arial" w:cs="Arial"/>
          <w:sz w:val="22"/>
          <w:szCs w:val="22"/>
        </w:rPr>
        <w:t xml:space="preserve">no </w:t>
      </w:r>
      <w:r w:rsidR="0089504E" w:rsidRPr="002D7715">
        <w:rPr>
          <w:rFonts w:ascii="Arial" w:hAnsi="Arial" w:cs="Arial"/>
          <w:sz w:val="22"/>
          <w:szCs w:val="22"/>
        </w:rPr>
        <w:t>D</w:t>
      </w:r>
      <w:r w:rsidRPr="002D7715">
        <w:rPr>
          <w:rFonts w:ascii="Arial" w:hAnsi="Arial" w:cs="Arial"/>
          <w:sz w:val="22"/>
          <w:szCs w:val="22"/>
        </w:rPr>
        <w:t xml:space="preserve">omingo passado, </w:t>
      </w:r>
      <w:r w:rsidR="00234A5D" w:rsidRPr="002D7715">
        <w:rPr>
          <w:rFonts w:ascii="Arial" w:hAnsi="Arial" w:cs="Arial"/>
          <w:sz w:val="22"/>
          <w:szCs w:val="22"/>
        </w:rPr>
        <w:t xml:space="preserve">sobre </w:t>
      </w:r>
      <w:r w:rsidR="00AD2669" w:rsidRPr="002D7715">
        <w:rPr>
          <w:rFonts w:ascii="Arial" w:hAnsi="Arial" w:cs="Arial"/>
          <w:sz w:val="22"/>
          <w:szCs w:val="22"/>
        </w:rPr>
        <w:t>a</w:t>
      </w:r>
      <w:r w:rsidRPr="002D7715">
        <w:rPr>
          <w:rFonts w:ascii="Arial" w:hAnsi="Arial" w:cs="Arial"/>
          <w:sz w:val="22"/>
          <w:szCs w:val="22"/>
        </w:rPr>
        <w:t xml:space="preserve"> primeira pr</w:t>
      </w:r>
      <w:r w:rsidR="00AD2669" w:rsidRPr="002D7715">
        <w:rPr>
          <w:rFonts w:ascii="Arial" w:hAnsi="Arial" w:cs="Arial"/>
          <w:sz w:val="22"/>
          <w:szCs w:val="22"/>
        </w:rPr>
        <w:t>egação</w:t>
      </w:r>
      <w:r w:rsidRPr="002D7715">
        <w:rPr>
          <w:rFonts w:ascii="Arial" w:hAnsi="Arial" w:cs="Arial"/>
          <w:sz w:val="22"/>
          <w:szCs w:val="22"/>
        </w:rPr>
        <w:t xml:space="preserve"> de Jesus </w:t>
      </w:r>
      <w:r w:rsidR="00234A5D" w:rsidRPr="002D7715">
        <w:rPr>
          <w:rFonts w:ascii="Arial" w:hAnsi="Arial" w:cs="Arial"/>
          <w:i/>
          <w:iCs/>
          <w:sz w:val="22"/>
          <w:szCs w:val="22"/>
        </w:rPr>
        <w:t>«</w:t>
      </w:r>
      <w:r w:rsidR="005C4E6C" w:rsidRPr="002D7715">
        <w:rPr>
          <w:rFonts w:ascii="Arial" w:hAnsi="Arial" w:cs="Arial"/>
          <w:i/>
          <w:iCs/>
          <w:sz w:val="22"/>
          <w:szCs w:val="22"/>
        </w:rPr>
        <w:t>Arrependei-vos, porque está próximo o reino dos Céus</w:t>
      </w:r>
      <w:r w:rsidR="00234A5D" w:rsidRPr="002D7715">
        <w:rPr>
          <w:rFonts w:ascii="Arial" w:hAnsi="Arial" w:cs="Arial"/>
          <w:i/>
          <w:iCs/>
          <w:sz w:val="22"/>
          <w:szCs w:val="22"/>
        </w:rPr>
        <w:t>»</w:t>
      </w:r>
      <w:r w:rsidRPr="002D7715">
        <w:rPr>
          <w:rFonts w:ascii="Arial" w:hAnsi="Arial" w:cs="Arial"/>
          <w:sz w:val="22"/>
          <w:szCs w:val="22"/>
        </w:rPr>
        <w:t xml:space="preserve">, somos hoje convidados a reflectir sobre as </w:t>
      </w:r>
      <w:r w:rsidR="00234A5D" w:rsidRPr="002D7715">
        <w:rPr>
          <w:rFonts w:ascii="Arial" w:hAnsi="Arial" w:cs="Arial"/>
          <w:sz w:val="22"/>
          <w:szCs w:val="22"/>
        </w:rPr>
        <w:t>B</w:t>
      </w:r>
      <w:r w:rsidRPr="002D7715">
        <w:rPr>
          <w:rFonts w:ascii="Arial" w:hAnsi="Arial" w:cs="Arial"/>
          <w:sz w:val="22"/>
          <w:szCs w:val="22"/>
        </w:rPr>
        <w:t xml:space="preserve">em-aventuranças que abrem o primeiro discurso do Mestre de Nazaré no </w:t>
      </w:r>
      <w:r w:rsidRPr="002D7715">
        <w:rPr>
          <w:rFonts w:ascii="Arial" w:hAnsi="Arial" w:cs="Arial"/>
          <w:i/>
          <w:iCs/>
          <w:sz w:val="22"/>
          <w:szCs w:val="22"/>
        </w:rPr>
        <w:t>Evangelho de Mateus</w:t>
      </w:r>
      <w:r w:rsidRPr="002D7715">
        <w:rPr>
          <w:rFonts w:ascii="Arial" w:hAnsi="Arial" w:cs="Arial"/>
          <w:sz w:val="22"/>
          <w:szCs w:val="22"/>
        </w:rPr>
        <w:t xml:space="preserve">. O texto é denso de significado e leva tempo a dissecar todas as suas riquezas bíblico-teológicas e espiritual-existenciais. </w:t>
      </w:r>
      <w:r w:rsidR="00234A5D" w:rsidRPr="002D7715">
        <w:rPr>
          <w:rFonts w:ascii="Arial" w:hAnsi="Arial" w:cs="Arial"/>
          <w:sz w:val="22"/>
          <w:szCs w:val="22"/>
        </w:rPr>
        <w:t>Q</w:t>
      </w:r>
      <w:r w:rsidRPr="002D7715">
        <w:rPr>
          <w:rFonts w:ascii="Arial" w:hAnsi="Arial" w:cs="Arial"/>
          <w:sz w:val="22"/>
          <w:szCs w:val="22"/>
        </w:rPr>
        <w:t xml:space="preserve">uem desejar, </w:t>
      </w:r>
      <w:r w:rsidR="00234A5D" w:rsidRPr="002D7715">
        <w:rPr>
          <w:rFonts w:ascii="Arial" w:hAnsi="Arial" w:cs="Arial"/>
          <w:sz w:val="22"/>
          <w:szCs w:val="22"/>
        </w:rPr>
        <w:t xml:space="preserve">pode socorrer-se do estudo </w:t>
      </w:r>
      <w:r w:rsidRPr="002D7715">
        <w:rPr>
          <w:rFonts w:ascii="Arial" w:hAnsi="Arial" w:cs="Arial"/>
          <w:sz w:val="22"/>
          <w:szCs w:val="22"/>
        </w:rPr>
        <w:t>monumental</w:t>
      </w:r>
      <w:r w:rsidR="00AD2669" w:rsidRPr="002D7715">
        <w:rPr>
          <w:rFonts w:ascii="Arial" w:hAnsi="Arial" w:cs="Arial"/>
          <w:sz w:val="22"/>
          <w:szCs w:val="22"/>
        </w:rPr>
        <w:t>,</w:t>
      </w:r>
      <w:r w:rsidRPr="002D7715">
        <w:rPr>
          <w:rFonts w:ascii="Arial" w:hAnsi="Arial" w:cs="Arial"/>
          <w:sz w:val="22"/>
          <w:szCs w:val="22"/>
        </w:rPr>
        <w:t xml:space="preserve"> </w:t>
      </w:r>
      <w:r w:rsidR="00AD2669" w:rsidRPr="002D7715">
        <w:rPr>
          <w:rFonts w:ascii="Arial" w:hAnsi="Arial" w:cs="Arial"/>
          <w:sz w:val="22"/>
          <w:szCs w:val="22"/>
        </w:rPr>
        <w:t xml:space="preserve">em três volumes, </w:t>
      </w:r>
      <w:r w:rsidRPr="002D7715">
        <w:rPr>
          <w:rFonts w:ascii="Arial" w:hAnsi="Arial" w:cs="Arial"/>
          <w:sz w:val="22"/>
          <w:szCs w:val="22"/>
        </w:rPr>
        <w:t>do famoso estudioso monge</w:t>
      </w:r>
      <w:r w:rsidR="00234A5D" w:rsidRPr="002D7715">
        <w:rPr>
          <w:rFonts w:ascii="Arial" w:hAnsi="Arial" w:cs="Arial"/>
          <w:sz w:val="22"/>
          <w:szCs w:val="22"/>
        </w:rPr>
        <w:t xml:space="preserve"> </w:t>
      </w:r>
      <w:r w:rsidRPr="002D7715">
        <w:rPr>
          <w:rFonts w:ascii="Arial" w:hAnsi="Arial" w:cs="Arial"/>
          <w:sz w:val="22"/>
          <w:szCs w:val="22"/>
        </w:rPr>
        <w:t>b</w:t>
      </w:r>
      <w:r w:rsidR="00234A5D" w:rsidRPr="002D7715">
        <w:rPr>
          <w:rFonts w:ascii="Arial" w:hAnsi="Arial" w:cs="Arial"/>
          <w:sz w:val="22"/>
          <w:szCs w:val="22"/>
        </w:rPr>
        <w:t>iblista</w:t>
      </w:r>
      <w:r w:rsidR="00AD2669" w:rsidRPr="002D7715">
        <w:rPr>
          <w:rFonts w:ascii="Arial" w:hAnsi="Arial" w:cs="Arial"/>
          <w:sz w:val="22"/>
          <w:szCs w:val="22"/>
        </w:rPr>
        <w:t>,</w:t>
      </w:r>
      <w:r w:rsidRPr="002D7715">
        <w:rPr>
          <w:rFonts w:ascii="Arial" w:hAnsi="Arial" w:cs="Arial"/>
          <w:sz w:val="22"/>
          <w:szCs w:val="22"/>
        </w:rPr>
        <w:t xml:space="preserve"> Padre Jacques Dupont</w:t>
      </w:r>
      <w:r w:rsidR="00234A5D" w:rsidRPr="002D7715">
        <w:rPr>
          <w:rFonts w:ascii="Arial" w:hAnsi="Arial" w:cs="Arial"/>
          <w:sz w:val="22"/>
          <w:szCs w:val="22"/>
        </w:rPr>
        <w:t>,</w:t>
      </w:r>
      <w:r w:rsidRPr="002D7715">
        <w:rPr>
          <w:rFonts w:ascii="Arial" w:hAnsi="Arial" w:cs="Arial"/>
          <w:sz w:val="22"/>
          <w:szCs w:val="22"/>
        </w:rPr>
        <w:t xml:space="preserve"> intitulado </w:t>
      </w:r>
      <w:r w:rsidR="00234A5D" w:rsidRPr="002D7715">
        <w:rPr>
          <w:rFonts w:ascii="Arial" w:hAnsi="Arial" w:cs="Arial"/>
          <w:sz w:val="22"/>
          <w:szCs w:val="22"/>
        </w:rPr>
        <w:t>“</w:t>
      </w:r>
      <w:r w:rsidRPr="002D7715">
        <w:rPr>
          <w:rFonts w:ascii="Arial" w:hAnsi="Arial" w:cs="Arial"/>
          <w:sz w:val="22"/>
          <w:szCs w:val="22"/>
        </w:rPr>
        <w:t>As Bem-aventuranças</w:t>
      </w:r>
      <w:r w:rsidR="00234A5D" w:rsidRPr="002D7715">
        <w:rPr>
          <w:rFonts w:ascii="Arial" w:hAnsi="Arial" w:cs="Arial"/>
          <w:sz w:val="22"/>
          <w:szCs w:val="22"/>
        </w:rPr>
        <w:t>”</w:t>
      </w:r>
      <w:r w:rsidRPr="002D7715">
        <w:rPr>
          <w:rFonts w:ascii="Arial" w:hAnsi="Arial" w:cs="Arial"/>
          <w:sz w:val="22"/>
          <w:szCs w:val="22"/>
        </w:rPr>
        <w:t>. (Ve</w:t>
      </w:r>
      <w:r w:rsidR="00234A5D" w:rsidRPr="002D7715">
        <w:rPr>
          <w:rFonts w:ascii="Arial" w:hAnsi="Arial" w:cs="Arial"/>
          <w:sz w:val="22"/>
          <w:szCs w:val="22"/>
        </w:rPr>
        <w:t>ja-se</w:t>
      </w:r>
      <w:r w:rsidRPr="002D7715">
        <w:rPr>
          <w:rFonts w:ascii="Arial" w:hAnsi="Arial" w:cs="Arial"/>
          <w:sz w:val="22"/>
          <w:szCs w:val="22"/>
        </w:rPr>
        <w:t xml:space="preserve"> também o ciclo de catequeses do Papa Francisco sobre as </w:t>
      </w:r>
      <w:r w:rsidR="00234A5D" w:rsidRPr="002D7715">
        <w:rPr>
          <w:rFonts w:ascii="Arial" w:hAnsi="Arial" w:cs="Arial"/>
          <w:sz w:val="22"/>
          <w:szCs w:val="22"/>
        </w:rPr>
        <w:t>B</w:t>
      </w:r>
      <w:r w:rsidRPr="002D7715">
        <w:rPr>
          <w:rFonts w:ascii="Arial" w:hAnsi="Arial" w:cs="Arial"/>
          <w:sz w:val="22"/>
          <w:szCs w:val="22"/>
        </w:rPr>
        <w:t>em-aventuranças nas audiências gerais</w:t>
      </w:r>
      <w:r w:rsidR="00234A5D" w:rsidRPr="002D7715">
        <w:rPr>
          <w:rFonts w:ascii="Arial" w:hAnsi="Arial" w:cs="Arial"/>
          <w:sz w:val="22"/>
          <w:szCs w:val="22"/>
        </w:rPr>
        <w:t>,</w:t>
      </w:r>
      <w:r w:rsidRPr="002D7715">
        <w:rPr>
          <w:rFonts w:ascii="Arial" w:hAnsi="Arial" w:cs="Arial"/>
          <w:sz w:val="22"/>
          <w:szCs w:val="22"/>
        </w:rPr>
        <w:t xml:space="preserve"> a partir de 29 de Janeiro de 2020). </w:t>
      </w:r>
      <w:r w:rsidR="00234A5D" w:rsidRPr="002D7715">
        <w:rPr>
          <w:rFonts w:ascii="Arial" w:hAnsi="Arial" w:cs="Arial"/>
          <w:sz w:val="22"/>
          <w:szCs w:val="22"/>
        </w:rPr>
        <w:t>S</w:t>
      </w:r>
      <w:r w:rsidRPr="002D7715">
        <w:rPr>
          <w:rFonts w:ascii="Arial" w:hAnsi="Arial" w:cs="Arial"/>
          <w:sz w:val="22"/>
          <w:szCs w:val="22"/>
        </w:rPr>
        <w:t xml:space="preserve">alientarei </w:t>
      </w:r>
      <w:r w:rsidR="00234A5D" w:rsidRPr="002D7715">
        <w:rPr>
          <w:rFonts w:ascii="Arial" w:hAnsi="Arial" w:cs="Arial"/>
          <w:sz w:val="22"/>
          <w:szCs w:val="22"/>
        </w:rPr>
        <w:t xml:space="preserve">apenas </w:t>
      </w:r>
      <w:r w:rsidRPr="002D7715">
        <w:rPr>
          <w:rFonts w:ascii="Arial" w:hAnsi="Arial" w:cs="Arial"/>
          <w:sz w:val="22"/>
          <w:szCs w:val="22"/>
        </w:rPr>
        <w:t>os três aspectos mais importantes, para uma reflexão profunda sobre o evangelho que acabámos de ouvir.</w:t>
      </w:r>
    </w:p>
    <w:p w14:paraId="612ACF19" w14:textId="77777777" w:rsidR="00E81C5E" w:rsidRPr="002D7715" w:rsidRDefault="00E81C5E" w:rsidP="00E81C5E">
      <w:pPr>
        <w:rPr>
          <w:rFonts w:ascii="Arial" w:hAnsi="Arial" w:cs="Arial"/>
          <w:i/>
          <w:iCs/>
          <w:sz w:val="22"/>
          <w:szCs w:val="22"/>
        </w:rPr>
      </w:pPr>
    </w:p>
    <w:p w14:paraId="4257EE63" w14:textId="77777777" w:rsidR="00E81C5E" w:rsidRPr="002D7715" w:rsidRDefault="00E81C5E" w:rsidP="00E81C5E">
      <w:pPr>
        <w:rPr>
          <w:rFonts w:ascii="Arial" w:hAnsi="Arial" w:cs="Arial"/>
          <w:i/>
          <w:iCs/>
          <w:sz w:val="22"/>
          <w:szCs w:val="22"/>
        </w:rPr>
      </w:pPr>
      <w:r w:rsidRPr="002D7715">
        <w:rPr>
          <w:rFonts w:ascii="Arial" w:hAnsi="Arial" w:cs="Arial"/>
          <w:i/>
          <w:iCs/>
          <w:sz w:val="22"/>
          <w:szCs w:val="22"/>
        </w:rPr>
        <w:t xml:space="preserve">1. Uma cena majestosa </w:t>
      </w:r>
    </w:p>
    <w:p w14:paraId="426132EB" w14:textId="77777777" w:rsidR="00E81C5E" w:rsidRPr="002D7715" w:rsidRDefault="00E81C5E" w:rsidP="00E81C5E">
      <w:pPr>
        <w:rPr>
          <w:rFonts w:ascii="Arial" w:hAnsi="Arial" w:cs="Arial"/>
          <w:i/>
          <w:iCs/>
          <w:sz w:val="22"/>
          <w:szCs w:val="22"/>
        </w:rPr>
      </w:pPr>
    </w:p>
    <w:p w14:paraId="25EB2AE1" w14:textId="7CC2CBEE" w:rsidR="00E81C5E" w:rsidRPr="002D7715" w:rsidRDefault="000A79BF" w:rsidP="00E81C5E">
      <w:pPr>
        <w:rPr>
          <w:rFonts w:ascii="Arial" w:hAnsi="Arial" w:cs="Arial"/>
          <w:sz w:val="22"/>
          <w:szCs w:val="22"/>
        </w:rPr>
      </w:pPr>
      <w:r w:rsidRPr="002D7715">
        <w:rPr>
          <w:rFonts w:ascii="Arial" w:hAnsi="Arial" w:cs="Arial"/>
          <w:sz w:val="22"/>
          <w:szCs w:val="22"/>
        </w:rPr>
        <w:t>Deve salientar-se de imediato a</w:t>
      </w:r>
      <w:r w:rsidR="00E81C5E" w:rsidRPr="002D7715">
        <w:rPr>
          <w:rFonts w:ascii="Arial" w:hAnsi="Arial" w:cs="Arial"/>
          <w:sz w:val="22"/>
          <w:szCs w:val="22"/>
        </w:rPr>
        <w:t xml:space="preserve"> atmosfera solene que </w:t>
      </w:r>
      <w:r w:rsidRPr="002D7715">
        <w:rPr>
          <w:rFonts w:ascii="Arial" w:hAnsi="Arial" w:cs="Arial"/>
          <w:sz w:val="22"/>
          <w:szCs w:val="22"/>
        </w:rPr>
        <w:t xml:space="preserve">o Evangelista </w:t>
      </w:r>
      <w:r w:rsidR="00D35398" w:rsidRPr="002D7715">
        <w:rPr>
          <w:rFonts w:ascii="Arial" w:hAnsi="Arial" w:cs="Arial"/>
          <w:sz w:val="22"/>
          <w:szCs w:val="22"/>
        </w:rPr>
        <w:t>S</w:t>
      </w:r>
      <w:r w:rsidR="00B61B44" w:rsidRPr="002D7715">
        <w:rPr>
          <w:rFonts w:ascii="Arial" w:hAnsi="Arial" w:cs="Arial"/>
          <w:sz w:val="22"/>
          <w:szCs w:val="22"/>
        </w:rPr>
        <w:t>ão</w:t>
      </w:r>
      <w:r w:rsidR="00D35398" w:rsidRPr="002D7715">
        <w:rPr>
          <w:rFonts w:ascii="Arial" w:hAnsi="Arial" w:cs="Arial"/>
          <w:sz w:val="22"/>
          <w:szCs w:val="22"/>
        </w:rPr>
        <w:t xml:space="preserve"> </w:t>
      </w:r>
      <w:r w:rsidR="00E81C5E" w:rsidRPr="002D7715">
        <w:rPr>
          <w:rFonts w:ascii="Arial" w:hAnsi="Arial" w:cs="Arial"/>
          <w:sz w:val="22"/>
          <w:szCs w:val="22"/>
        </w:rPr>
        <w:t xml:space="preserve">Mateus quis dar à proclamação das </w:t>
      </w:r>
      <w:r w:rsidRPr="002D7715">
        <w:rPr>
          <w:rFonts w:ascii="Arial" w:hAnsi="Arial" w:cs="Arial"/>
          <w:sz w:val="22"/>
          <w:szCs w:val="22"/>
        </w:rPr>
        <w:t>B</w:t>
      </w:r>
      <w:r w:rsidR="00E81C5E" w:rsidRPr="002D7715">
        <w:rPr>
          <w:rFonts w:ascii="Arial" w:hAnsi="Arial" w:cs="Arial"/>
          <w:sz w:val="22"/>
          <w:szCs w:val="22"/>
        </w:rPr>
        <w:t xml:space="preserve">em-aventuranças. </w:t>
      </w:r>
      <w:r w:rsidR="00284D77" w:rsidRPr="002D7715">
        <w:rPr>
          <w:rFonts w:ascii="Arial" w:hAnsi="Arial" w:cs="Arial"/>
          <w:sz w:val="22"/>
          <w:szCs w:val="22"/>
        </w:rPr>
        <w:t>Aliás</w:t>
      </w:r>
      <w:r w:rsidR="00E81C5E" w:rsidRPr="002D7715">
        <w:rPr>
          <w:rFonts w:ascii="Arial" w:hAnsi="Arial" w:cs="Arial"/>
          <w:sz w:val="22"/>
          <w:szCs w:val="22"/>
        </w:rPr>
        <w:t xml:space="preserve">, é necessário que cada ouvinte mergulhe </w:t>
      </w:r>
      <w:r w:rsidR="00284D77" w:rsidRPr="002D7715">
        <w:rPr>
          <w:rFonts w:ascii="Arial" w:hAnsi="Arial" w:cs="Arial"/>
          <w:sz w:val="22"/>
          <w:szCs w:val="22"/>
        </w:rPr>
        <w:t>“</w:t>
      </w:r>
      <w:r w:rsidR="00E81C5E" w:rsidRPr="002D7715">
        <w:rPr>
          <w:rFonts w:ascii="Arial" w:hAnsi="Arial" w:cs="Arial"/>
          <w:sz w:val="22"/>
          <w:szCs w:val="22"/>
        </w:rPr>
        <w:t>naquele tempo</w:t>
      </w:r>
      <w:r w:rsidR="00284D77" w:rsidRPr="002D7715">
        <w:rPr>
          <w:rFonts w:ascii="Arial" w:hAnsi="Arial" w:cs="Arial"/>
          <w:sz w:val="22"/>
          <w:szCs w:val="22"/>
        </w:rPr>
        <w:t>”</w:t>
      </w:r>
      <w:r w:rsidR="00E81C5E" w:rsidRPr="002D7715">
        <w:rPr>
          <w:rFonts w:ascii="Arial" w:hAnsi="Arial" w:cs="Arial"/>
          <w:sz w:val="22"/>
          <w:szCs w:val="22"/>
        </w:rPr>
        <w:t>, para ver e perceber toda a solenidade do momento em que Jesus pro</w:t>
      </w:r>
      <w:r w:rsidR="007158C9" w:rsidRPr="002D7715">
        <w:rPr>
          <w:rFonts w:ascii="Arial" w:hAnsi="Arial" w:cs="Arial"/>
          <w:sz w:val="22"/>
          <w:szCs w:val="22"/>
        </w:rPr>
        <w:t>fere</w:t>
      </w:r>
      <w:r w:rsidR="00E81C5E" w:rsidRPr="002D7715">
        <w:rPr>
          <w:rFonts w:ascii="Arial" w:hAnsi="Arial" w:cs="Arial"/>
          <w:sz w:val="22"/>
          <w:szCs w:val="22"/>
        </w:rPr>
        <w:t xml:space="preserve"> o discurso</w:t>
      </w:r>
      <w:r w:rsidR="007158C9" w:rsidRPr="002D7715">
        <w:rPr>
          <w:rFonts w:ascii="Arial" w:hAnsi="Arial" w:cs="Arial"/>
          <w:sz w:val="22"/>
          <w:szCs w:val="22"/>
        </w:rPr>
        <w:t>/sermão</w:t>
      </w:r>
      <w:r w:rsidR="00E81C5E" w:rsidRPr="002D7715">
        <w:rPr>
          <w:rFonts w:ascii="Arial" w:hAnsi="Arial" w:cs="Arial"/>
          <w:sz w:val="22"/>
          <w:szCs w:val="22"/>
        </w:rPr>
        <w:t>, a fim de apreciar a importância do ensin</w:t>
      </w:r>
      <w:r w:rsidR="00284D77" w:rsidRPr="002D7715">
        <w:rPr>
          <w:rFonts w:ascii="Arial" w:hAnsi="Arial" w:cs="Arial"/>
          <w:sz w:val="22"/>
          <w:szCs w:val="22"/>
        </w:rPr>
        <w:t>ament</w:t>
      </w:r>
      <w:r w:rsidR="00E81C5E" w:rsidRPr="002D7715">
        <w:rPr>
          <w:rFonts w:ascii="Arial" w:hAnsi="Arial" w:cs="Arial"/>
          <w:sz w:val="22"/>
          <w:szCs w:val="22"/>
        </w:rPr>
        <w:t>o e depois vivê-lo com reverência e gratidão.</w:t>
      </w:r>
    </w:p>
    <w:p w14:paraId="49D8B47B" w14:textId="77777777" w:rsidR="00E81C5E" w:rsidRPr="002D7715" w:rsidRDefault="00E81C5E" w:rsidP="00E81C5E">
      <w:pPr>
        <w:rPr>
          <w:rFonts w:ascii="Arial" w:hAnsi="Arial" w:cs="Arial"/>
          <w:sz w:val="22"/>
          <w:szCs w:val="22"/>
        </w:rPr>
      </w:pPr>
    </w:p>
    <w:p w14:paraId="1990BC1C" w14:textId="304FD607" w:rsidR="00E81C5E" w:rsidRPr="002D7715" w:rsidRDefault="00E81C5E" w:rsidP="00E81C5E">
      <w:pPr>
        <w:rPr>
          <w:rFonts w:ascii="Arial" w:hAnsi="Arial" w:cs="Arial"/>
          <w:sz w:val="22"/>
          <w:szCs w:val="22"/>
        </w:rPr>
      </w:pPr>
      <w:r w:rsidRPr="002D7715">
        <w:rPr>
          <w:rFonts w:ascii="Arial" w:hAnsi="Arial" w:cs="Arial"/>
          <w:sz w:val="22"/>
          <w:szCs w:val="22"/>
        </w:rPr>
        <w:t xml:space="preserve">Antes de mais, o lugar da proclamação é a montanha. São Mateus, de facto, explicita: </w:t>
      </w:r>
      <w:r w:rsidR="00163B19" w:rsidRPr="002D7715">
        <w:rPr>
          <w:rFonts w:ascii="Arial" w:hAnsi="Arial" w:cs="Arial"/>
          <w:sz w:val="22"/>
          <w:szCs w:val="22"/>
        </w:rPr>
        <w:t>«A</w:t>
      </w:r>
      <w:r w:rsidRPr="002D7715">
        <w:rPr>
          <w:rFonts w:ascii="Arial" w:hAnsi="Arial" w:cs="Arial"/>
          <w:sz w:val="22"/>
          <w:szCs w:val="22"/>
        </w:rPr>
        <w:t>o ver as multidões, Jesus subiu ao monte</w:t>
      </w:r>
      <w:r w:rsidR="00163B19" w:rsidRPr="002D7715">
        <w:rPr>
          <w:rFonts w:ascii="Arial" w:hAnsi="Arial" w:cs="Arial"/>
          <w:sz w:val="22"/>
          <w:szCs w:val="22"/>
        </w:rPr>
        <w:t>.»</w:t>
      </w:r>
      <w:r w:rsidRPr="002D7715">
        <w:rPr>
          <w:rFonts w:ascii="Arial" w:hAnsi="Arial" w:cs="Arial"/>
          <w:sz w:val="22"/>
          <w:szCs w:val="22"/>
        </w:rPr>
        <w:t xml:space="preserve"> </w:t>
      </w:r>
      <w:r w:rsidR="00BD5801" w:rsidRPr="002D7715">
        <w:rPr>
          <w:rFonts w:ascii="Arial" w:hAnsi="Arial" w:cs="Arial"/>
          <w:sz w:val="22"/>
          <w:szCs w:val="22"/>
        </w:rPr>
        <w:t>O monte</w:t>
      </w:r>
      <w:r w:rsidRPr="002D7715">
        <w:rPr>
          <w:rFonts w:ascii="Arial" w:hAnsi="Arial" w:cs="Arial"/>
          <w:sz w:val="22"/>
          <w:szCs w:val="22"/>
        </w:rPr>
        <w:t xml:space="preserve"> recorda imediatamente o Monte Sinai</w:t>
      </w:r>
      <w:r w:rsidR="00BD5801" w:rsidRPr="002D7715">
        <w:rPr>
          <w:rFonts w:ascii="Arial" w:hAnsi="Arial" w:cs="Arial"/>
          <w:sz w:val="22"/>
          <w:szCs w:val="22"/>
        </w:rPr>
        <w:t>,</w:t>
      </w:r>
      <w:r w:rsidRPr="002D7715">
        <w:rPr>
          <w:rFonts w:ascii="Arial" w:hAnsi="Arial" w:cs="Arial"/>
          <w:sz w:val="22"/>
          <w:szCs w:val="22"/>
        </w:rPr>
        <w:t xml:space="preserve"> onde o próprio Deus entregou ao </w:t>
      </w:r>
      <w:r w:rsidR="00BD5801" w:rsidRPr="002D7715">
        <w:rPr>
          <w:rFonts w:ascii="Arial" w:hAnsi="Arial" w:cs="Arial"/>
          <w:sz w:val="22"/>
          <w:szCs w:val="22"/>
        </w:rPr>
        <w:t>S</w:t>
      </w:r>
      <w:r w:rsidRPr="002D7715">
        <w:rPr>
          <w:rFonts w:ascii="Arial" w:hAnsi="Arial" w:cs="Arial"/>
          <w:sz w:val="22"/>
          <w:szCs w:val="22"/>
        </w:rPr>
        <w:t xml:space="preserve">eu povo, através de Moisés, o dom da </w:t>
      </w:r>
      <w:r w:rsidRPr="002D7715">
        <w:rPr>
          <w:rFonts w:ascii="Arial" w:hAnsi="Arial" w:cs="Arial"/>
          <w:i/>
          <w:iCs/>
          <w:sz w:val="22"/>
          <w:szCs w:val="22"/>
        </w:rPr>
        <w:t>Tor</w:t>
      </w:r>
      <w:r w:rsidR="00BD5801" w:rsidRPr="002D7715">
        <w:rPr>
          <w:rFonts w:ascii="Arial" w:hAnsi="Arial" w:cs="Arial"/>
          <w:i/>
          <w:iCs/>
          <w:sz w:val="22"/>
          <w:szCs w:val="22"/>
        </w:rPr>
        <w:t>á</w:t>
      </w:r>
      <w:r w:rsidRPr="002D7715">
        <w:rPr>
          <w:rFonts w:ascii="Arial" w:hAnsi="Arial" w:cs="Arial"/>
          <w:sz w:val="22"/>
          <w:szCs w:val="22"/>
        </w:rPr>
        <w:t xml:space="preserve">, geralmente traduzido como </w:t>
      </w:r>
      <w:r w:rsidRPr="002D7715">
        <w:rPr>
          <w:rFonts w:ascii="Arial" w:hAnsi="Arial" w:cs="Arial"/>
          <w:i/>
          <w:iCs/>
          <w:sz w:val="22"/>
          <w:szCs w:val="22"/>
        </w:rPr>
        <w:t>a Lei</w:t>
      </w:r>
      <w:r w:rsidRPr="002D7715">
        <w:rPr>
          <w:rFonts w:ascii="Arial" w:hAnsi="Arial" w:cs="Arial"/>
          <w:sz w:val="22"/>
          <w:szCs w:val="22"/>
        </w:rPr>
        <w:t xml:space="preserve">. </w:t>
      </w:r>
      <w:r w:rsidR="00BD5801" w:rsidRPr="002D7715">
        <w:rPr>
          <w:rFonts w:ascii="Arial" w:hAnsi="Arial" w:cs="Arial"/>
          <w:sz w:val="22"/>
          <w:szCs w:val="22"/>
        </w:rPr>
        <w:t>Ela</w:t>
      </w:r>
      <w:r w:rsidRPr="002D7715">
        <w:rPr>
          <w:rFonts w:ascii="Arial" w:hAnsi="Arial" w:cs="Arial"/>
          <w:sz w:val="22"/>
          <w:szCs w:val="22"/>
        </w:rPr>
        <w:t xml:space="preserve">, </w:t>
      </w:r>
      <w:r w:rsidR="00BD5801" w:rsidRPr="002D7715">
        <w:rPr>
          <w:rFonts w:ascii="Arial" w:hAnsi="Arial" w:cs="Arial"/>
          <w:sz w:val="22"/>
          <w:szCs w:val="22"/>
        </w:rPr>
        <w:t>todavia</w:t>
      </w:r>
      <w:r w:rsidRPr="002D7715">
        <w:rPr>
          <w:rFonts w:ascii="Arial" w:hAnsi="Arial" w:cs="Arial"/>
          <w:sz w:val="22"/>
          <w:szCs w:val="22"/>
        </w:rPr>
        <w:t xml:space="preserve">, </w:t>
      </w:r>
      <w:r w:rsidR="00BD5801" w:rsidRPr="002D7715">
        <w:rPr>
          <w:rFonts w:ascii="Arial" w:hAnsi="Arial" w:cs="Arial"/>
          <w:sz w:val="22"/>
          <w:szCs w:val="22"/>
        </w:rPr>
        <w:t xml:space="preserve">deve </w:t>
      </w:r>
      <w:r w:rsidRPr="002D7715">
        <w:rPr>
          <w:rFonts w:ascii="Arial" w:hAnsi="Arial" w:cs="Arial"/>
          <w:sz w:val="22"/>
          <w:szCs w:val="22"/>
        </w:rPr>
        <w:t>ser entendid</w:t>
      </w:r>
      <w:r w:rsidR="00B61B44" w:rsidRPr="002D7715">
        <w:rPr>
          <w:rFonts w:ascii="Arial" w:hAnsi="Arial" w:cs="Arial"/>
          <w:sz w:val="22"/>
          <w:szCs w:val="22"/>
        </w:rPr>
        <w:t>a</w:t>
      </w:r>
      <w:r w:rsidRPr="002D7715">
        <w:rPr>
          <w:rFonts w:ascii="Arial" w:hAnsi="Arial" w:cs="Arial"/>
          <w:sz w:val="22"/>
          <w:szCs w:val="22"/>
        </w:rPr>
        <w:t xml:space="preserve"> não só como o</w:t>
      </w:r>
      <w:r w:rsidR="00BD5801" w:rsidRPr="002D7715">
        <w:rPr>
          <w:rFonts w:ascii="Arial" w:hAnsi="Arial" w:cs="Arial"/>
          <w:sz w:val="22"/>
          <w:szCs w:val="22"/>
        </w:rPr>
        <w:t xml:space="preserve"> conjunto do</w:t>
      </w:r>
      <w:r w:rsidRPr="002D7715">
        <w:rPr>
          <w:rFonts w:ascii="Arial" w:hAnsi="Arial" w:cs="Arial"/>
          <w:sz w:val="22"/>
          <w:szCs w:val="22"/>
        </w:rPr>
        <w:t xml:space="preserve">s mandamentos-preceitos </w:t>
      </w:r>
      <w:r w:rsidR="00BD5801" w:rsidRPr="002D7715">
        <w:rPr>
          <w:rFonts w:ascii="Arial" w:hAnsi="Arial" w:cs="Arial"/>
          <w:sz w:val="22"/>
          <w:szCs w:val="22"/>
        </w:rPr>
        <w:t xml:space="preserve">legais </w:t>
      </w:r>
      <w:r w:rsidRPr="002D7715">
        <w:rPr>
          <w:rFonts w:ascii="Arial" w:hAnsi="Arial" w:cs="Arial"/>
          <w:sz w:val="22"/>
          <w:szCs w:val="22"/>
        </w:rPr>
        <w:t>a observar, mas também e sobretudo como o conjunto de ensinamentos divinos a seguir. Agora</w:t>
      </w:r>
      <w:r w:rsidR="00BD5801" w:rsidRPr="002D7715">
        <w:rPr>
          <w:rFonts w:ascii="Arial" w:hAnsi="Arial" w:cs="Arial"/>
          <w:sz w:val="22"/>
          <w:szCs w:val="22"/>
        </w:rPr>
        <w:t>,</w:t>
      </w:r>
      <w:r w:rsidRPr="002D7715">
        <w:rPr>
          <w:rFonts w:ascii="Arial" w:hAnsi="Arial" w:cs="Arial"/>
          <w:sz w:val="22"/>
          <w:szCs w:val="22"/>
        </w:rPr>
        <w:t xml:space="preserve"> Jesus está também </w:t>
      </w:r>
      <w:r w:rsidR="00BD5801" w:rsidRPr="002D7715">
        <w:rPr>
          <w:rFonts w:ascii="Arial" w:hAnsi="Arial" w:cs="Arial"/>
          <w:sz w:val="22"/>
          <w:szCs w:val="22"/>
        </w:rPr>
        <w:t xml:space="preserve">sobre o monte </w:t>
      </w:r>
      <w:r w:rsidRPr="002D7715">
        <w:rPr>
          <w:rFonts w:ascii="Arial" w:hAnsi="Arial" w:cs="Arial"/>
          <w:sz w:val="22"/>
          <w:szCs w:val="22"/>
        </w:rPr>
        <w:t xml:space="preserve">e </w:t>
      </w:r>
      <w:r w:rsidR="00B61B44" w:rsidRPr="002D7715">
        <w:rPr>
          <w:rFonts w:ascii="Arial" w:hAnsi="Arial" w:cs="Arial"/>
          <w:sz w:val="22"/>
          <w:szCs w:val="22"/>
        </w:rPr>
        <w:t>é</w:t>
      </w:r>
      <w:r w:rsidR="00BD5801" w:rsidRPr="002D7715">
        <w:rPr>
          <w:rFonts w:ascii="Arial" w:hAnsi="Arial" w:cs="Arial"/>
          <w:sz w:val="22"/>
          <w:szCs w:val="22"/>
        </w:rPr>
        <w:t>,</w:t>
      </w:r>
      <w:r w:rsidRPr="002D7715">
        <w:rPr>
          <w:rFonts w:ascii="Arial" w:hAnsi="Arial" w:cs="Arial"/>
          <w:sz w:val="22"/>
          <w:szCs w:val="22"/>
        </w:rPr>
        <w:t xml:space="preserve"> por</w:t>
      </w:r>
      <w:r w:rsidR="00BD5801" w:rsidRPr="002D7715">
        <w:rPr>
          <w:rFonts w:ascii="Arial" w:hAnsi="Arial" w:cs="Arial"/>
          <w:sz w:val="22"/>
          <w:szCs w:val="22"/>
        </w:rPr>
        <w:t xml:space="preserve"> isso,</w:t>
      </w:r>
      <w:r w:rsidRPr="002D7715">
        <w:rPr>
          <w:rFonts w:ascii="Arial" w:hAnsi="Arial" w:cs="Arial"/>
          <w:sz w:val="22"/>
          <w:szCs w:val="22"/>
        </w:rPr>
        <w:t xml:space="preserve"> o novo Moisés, através do qual Deus dará a </w:t>
      </w:r>
      <w:r w:rsidRPr="002D7715">
        <w:rPr>
          <w:rFonts w:ascii="Arial" w:hAnsi="Arial" w:cs="Arial"/>
          <w:i/>
          <w:iCs/>
          <w:sz w:val="22"/>
          <w:szCs w:val="22"/>
        </w:rPr>
        <w:t>Tor</w:t>
      </w:r>
      <w:r w:rsidR="00BD5801" w:rsidRPr="002D7715">
        <w:rPr>
          <w:rFonts w:ascii="Arial" w:hAnsi="Arial" w:cs="Arial"/>
          <w:i/>
          <w:iCs/>
          <w:sz w:val="22"/>
          <w:szCs w:val="22"/>
        </w:rPr>
        <w:t>á</w:t>
      </w:r>
      <w:r w:rsidRPr="002D7715">
        <w:rPr>
          <w:rFonts w:ascii="Arial" w:hAnsi="Arial" w:cs="Arial"/>
          <w:sz w:val="22"/>
          <w:szCs w:val="22"/>
        </w:rPr>
        <w:t xml:space="preserve"> d</w:t>
      </w:r>
      <w:r w:rsidR="00BD5801" w:rsidRPr="002D7715">
        <w:rPr>
          <w:rFonts w:ascii="Arial" w:hAnsi="Arial" w:cs="Arial"/>
          <w:sz w:val="22"/>
          <w:szCs w:val="22"/>
        </w:rPr>
        <w:t>a Nova Aliança</w:t>
      </w:r>
      <w:r w:rsidRPr="002D7715">
        <w:rPr>
          <w:rFonts w:ascii="Arial" w:hAnsi="Arial" w:cs="Arial"/>
          <w:sz w:val="22"/>
          <w:szCs w:val="22"/>
        </w:rPr>
        <w:t>. Por</w:t>
      </w:r>
      <w:r w:rsidR="00BD5801" w:rsidRPr="002D7715">
        <w:rPr>
          <w:rFonts w:ascii="Arial" w:hAnsi="Arial" w:cs="Arial"/>
          <w:sz w:val="22"/>
          <w:szCs w:val="22"/>
        </w:rPr>
        <w:t xml:space="preserve"> isso</w:t>
      </w:r>
      <w:r w:rsidRPr="002D7715">
        <w:rPr>
          <w:rFonts w:ascii="Arial" w:hAnsi="Arial" w:cs="Arial"/>
          <w:sz w:val="22"/>
          <w:szCs w:val="22"/>
        </w:rPr>
        <w:t xml:space="preserve">, o discurso </w:t>
      </w:r>
      <w:r w:rsidR="00BD5801" w:rsidRPr="002D7715">
        <w:rPr>
          <w:rFonts w:ascii="Arial" w:hAnsi="Arial" w:cs="Arial"/>
          <w:sz w:val="22"/>
          <w:szCs w:val="22"/>
        </w:rPr>
        <w:t xml:space="preserve">de Jesus que segue </w:t>
      </w:r>
      <w:r w:rsidRPr="002D7715">
        <w:rPr>
          <w:rFonts w:ascii="Arial" w:hAnsi="Arial" w:cs="Arial"/>
          <w:sz w:val="22"/>
          <w:szCs w:val="22"/>
        </w:rPr>
        <w:t xml:space="preserve">é convencionalmente chamado o </w:t>
      </w:r>
      <w:r w:rsidR="00BD5801" w:rsidRPr="002D7715">
        <w:rPr>
          <w:rFonts w:ascii="Arial" w:hAnsi="Arial" w:cs="Arial"/>
          <w:sz w:val="22"/>
          <w:szCs w:val="22"/>
        </w:rPr>
        <w:t>“</w:t>
      </w:r>
      <w:r w:rsidRPr="002D7715">
        <w:rPr>
          <w:rFonts w:ascii="Arial" w:hAnsi="Arial" w:cs="Arial"/>
          <w:sz w:val="22"/>
          <w:szCs w:val="22"/>
        </w:rPr>
        <w:t>Sermão da Montanha</w:t>
      </w:r>
      <w:r w:rsidR="00BD5801" w:rsidRPr="002D7715">
        <w:rPr>
          <w:rFonts w:ascii="Arial" w:hAnsi="Arial" w:cs="Arial"/>
          <w:sz w:val="22"/>
          <w:szCs w:val="22"/>
        </w:rPr>
        <w:t>”</w:t>
      </w:r>
      <w:r w:rsidRPr="002D7715">
        <w:rPr>
          <w:rFonts w:ascii="Arial" w:hAnsi="Arial" w:cs="Arial"/>
          <w:sz w:val="22"/>
          <w:szCs w:val="22"/>
        </w:rPr>
        <w:t xml:space="preserve"> e consider</w:t>
      </w:r>
      <w:r w:rsidR="00BD5801" w:rsidRPr="002D7715">
        <w:rPr>
          <w:rFonts w:ascii="Arial" w:hAnsi="Arial" w:cs="Arial"/>
          <w:sz w:val="22"/>
          <w:szCs w:val="22"/>
        </w:rPr>
        <w:t>ado</w:t>
      </w:r>
      <w:r w:rsidRPr="002D7715">
        <w:rPr>
          <w:rFonts w:ascii="Arial" w:hAnsi="Arial" w:cs="Arial"/>
          <w:sz w:val="22"/>
          <w:szCs w:val="22"/>
        </w:rPr>
        <w:t xml:space="preserve"> correctamente o Manifesto ou </w:t>
      </w:r>
      <w:r w:rsidR="004C7DDE" w:rsidRPr="002D7715">
        <w:rPr>
          <w:rFonts w:ascii="Arial" w:hAnsi="Arial" w:cs="Arial"/>
          <w:sz w:val="22"/>
          <w:szCs w:val="22"/>
        </w:rPr>
        <w:t xml:space="preserve">a </w:t>
      </w:r>
      <w:r w:rsidRPr="002D7715">
        <w:rPr>
          <w:rFonts w:ascii="Arial" w:hAnsi="Arial" w:cs="Arial"/>
          <w:sz w:val="22"/>
          <w:szCs w:val="22"/>
        </w:rPr>
        <w:t xml:space="preserve">Constituição do Reino de Deus, cuja vinda </w:t>
      </w:r>
      <w:r w:rsidR="004C7DDE" w:rsidRPr="002D7715">
        <w:rPr>
          <w:rFonts w:ascii="Arial" w:hAnsi="Arial" w:cs="Arial"/>
          <w:sz w:val="22"/>
          <w:szCs w:val="22"/>
        </w:rPr>
        <w:t>tinha sido a</w:t>
      </w:r>
      <w:r w:rsidRPr="002D7715">
        <w:rPr>
          <w:rFonts w:ascii="Arial" w:hAnsi="Arial" w:cs="Arial"/>
          <w:sz w:val="22"/>
          <w:szCs w:val="22"/>
        </w:rPr>
        <w:t xml:space="preserve">nunciada por Jesus no início do </w:t>
      </w:r>
      <w:r w:rsidR="004C7DDE" w:rsidRPr="002D7715">
        <w:rPr>
          <w:rFonts w:ascii="Arial" w:hAnsi="Arial" w:cs="Arial"/>
          <w:sz w:val="22"/>
          <w:szCs w:val="22"/>
        </w:rPr>
        <w:t>S</w:t>
      </w:r>
      <w:r w:rsidRPr="002D7715">
        <w:rPr>
          <w:rFonts w:ascii="Arial" w:hAnsi="Arial" w:cs="Arial"/>
          <w:sz w:val="22"/>
          <w:szCs w:val="22"/>
        </w:rPr>
        <w:t>eu ministério público. É</w:t>
      </w:r>
      <w:r w:rsidR="004C7DDE" w:rsidRPr="002D7715">
        <w:rPr>
          <w:rFonts w:ascii="Arial" w:hAnsi="Arial" w:cs="Arial"/>
          <w:sz w:val="22"/>
          <w:szCs w:val="22"/>
        </w:rPr>
        <w:t>,</w:t>
      </w:r>
      <w:r w:rsidRPr="002D7715">
        <w:rPr>
          <w:rFonts w:ascii="Arial" w:hAnsi="Arial" w:cs="Arial"/>
          <w:sz w:val="22"/>
          <w:szCs w:val="22"/>
        </w:rPr>
        <w:t xml:space="preserve"> por excelência</w:t>
      </w:r>
      <w:r w:rsidR="004C7DDE" w:rsidRPr="002D7715">
        <w:rPr>
          <w:rFonts w:ascii="Arial" w:hAnsi="Arial" w:cs="Arial"/>
          <w:sz w:val="22"/>
          <w:szCs w:val="22"/>
        </w:rPr>
        <w:t>,</w:t>
      </w:r>
      <w:r w:rsidRPr="002D7715">
        <w:rPr>
          <w:rFonts w:ascii="Arial" w:hAnsi="Arial" w:cs="Arial"/>
          <w:sz w:val="22"/>
          <w:szCs w:val="22"/>
        </w:rPr>
        <w:t xml:space="preserve"> o primeiro ensin</w:t>
      </w:r>
      <w:r w:rsidR="004C7DDE" w:rsidRPr="002D7715">
        <w:rPr>
          <w:rFonts w:ascii="Arial" w:hAnsi="Arial" w:cs="Arial"/>
          <w:sz w:val="22"/>
          <w:szCs w:val="22"/>
        </w:rPr>
        <w:t>amento</w:t>
      </w:r>
      <w:r w:rsidRPr="002D7715">
        <w:rPr>
          <w:rFonts w:ascii="Arial" w:hAnsi="Arial" w:cs="Arial"/>
          <w:sz w:val="22"/>
          <w:szCs w:val="22"/>
        </w:rPr>
        <w:t xml:space="preserve"> de Jesus no Evangelho</w:t>
      </w:r>
      <w:r w:rsidR="004C7DDE" w:rsidRPr="002D7715">
        <w:rPr>
          <w:rFonts w:ascii="Arial" w:hAnsi="Arial" w:cs="Arial"/>
          <w:sz w:val="22"/>
          <w:szCs w:val="22"/>
        </w:rPr>
        <w:t>,</w:t>
      </w:r>
      <w:r w:rsidRPr="002D7715">
        <w:rPr>
          <w:rFonts w:ascii="Arial" w:hAnsi="Arial" w:cs="Arial"/>
          <w:sz w:val="22"/>
          <w:szCs w:val="22"/>
        </w:rPr>
        <w:t xml:space="preserve"> em ordem numérica ou cronológica e também em importância.</w:t>
      </w:r>
    </w:p>
    <w:p w14:paraId="608D4773" w14:textId="77777777" w:rsidR="00E81C5E" w:rsidRPr="002D7715" w:rsidRDefault="00E81C5E" w:rsidP="00E81C5E">
      <w:pPr>
        <w:rPr>
          <w:rFonts w:ascii="Arial" w:hAnsi="Arial" w:cs="Arial"/>
          <w:sz w:val="22"/>
          <w:szCs w:val="22"/>
        </w:rPr>
      </w:pPr>
    </w:p>
    <w:p w14:paraId="26FAF958" w14:textId="31CAA655" w:rsidR="00E81C5E" w:rsidRPr="002D7715" w:rsidRDefault="00E81C5E" w:rsidP="00FF3540">
      <w:pPr>
        <w:rPr>
          <w:rFonts w:ascii="Arial" w:hAnsi="Arial" w:cs="Arial"/>
          <w:sz w:val="22"/>
          <w:szCs w:val="22"/>
        </w:rPr>
      </w:pPr>
      <w:r w:rsidRPr="002D7715">
        <w:rPr>
          <w:rFonts w:ascii="Arial" w:hAnsi="Arial" w:cs="Arial"/>
          <w:sz w:val="22"/>
          <w:szCs w:val="22"/>
        </w:rPr>
        <w:t>A atmosfera solene do ensin</w:t>
      </w:r>
      <w:r w:rsidR="00713467" w:rsidRPr="002D7715">
        <w:rPr>
          <w:rFonts w:ascii="Arial" w:hAnsi="Arial" w:cs="Arial"/>
          <w:sz w:val="22"/>
          <w:szCs w:val="22"/>
        </w:rPr>
        <w:t>ament</w:t>
      </w:r>
      <w:r w:rsidRPr="002D7715">
        <w:rPr>
          <w:rFonts w:ascii="Arial" w:hAnsi="Arial" w:cs="Arial"/>
          <w:sz w:val="22"/>
          <w:szCs w:val="22"/>
        </w:rPr>
        <w:t xml:space="preserve">o é reforçada </w:t>
      </w:r>
      <w:r w:rsidR="00FF3540" w:rsidRPr="002D7715">
        <w:rPr>
          <w:rFonts w:ascii="Arial" w:hAnsi="Arial" w:cs="Arial"/>
          <w:sz w:val="22"/>
          <w:szCs w:val="22"/>
        </w:rPr>
        <w:t xml:space="preserve">ainda </w:t>
      </w:r>
      <w:r w:rsidRPr="002D7715">
        <w:rPr>
          <w:rFonts w:ascii="Arial" w:hAnsi="Arial" w:cs="Arial"/>
          <w:sz w:val="22"/>
          <w:szCs w:val="22"/>
        </w:rPr>
        <w:t xml:space="preserve">pela descrição da posição de Jesus antes de falar: </w:t>
      </w:r>
      <w:r w:rsidR="00FF3540" w:rsidRPr="002D7715">
        <w:rPr>
          <w:rFonts w:ascii="Arial" w:hAnsi="Arial" w:cs="Arial"/>
          <w:sz w:val="22"/>
          <w:szCs w:val="22"/>
        </w:rPr>
        <w:t xml:space="preserve">«(Jesus) sentou-Se. Rodearam-n’O os discípulos.» </w:t>
      </w:r>
      <w:r w:rsidRPr="002D7715">
        <w:rPr>
          <w:rFonts w:ascii="Arial" w:hAnsi="Arial" w:cs="Arial"/>
          <w:sz w:val="22"/>
          <w:szCs w:val="22"/>
        </w:rPr>
        <w:t xml:space="preserve">Sentar-se com os discípulos à volta é a posição habitual de um </w:t>
      </w:r>
      <w:r w:rsidR="00FF3540" w:rsidRPr="002D7715">
        <w:rPr>
          <w:rFonts w:ascii="Arial" w:hAnsi="Arial" w:cs="Arial"/>
          <w:sz w:val="22"/>
          <w:szCs w:val="22"/>
        </w:rPr>
        <w:t>mestre</w:t>
      </w:r>
      <w:r w:rsidRPr="002D7715">
        <w:rPr>
          <w:rFonts w:ascii="Arial" w:hAnsi="Arial" w:cs="Arial"/>
          <w:sz w:val="22"/>
          <w:szCs w:val="22"/>
        </w:rPr>
        <w:t xml:space="preserve"> (rabino) ao ensinar a Lei divina. </w:t>
      </w:r>
      <w:r w:rsidR="00323A8D" w:rsidRPr="002D7715">
        <w:rPr>
          <w:rFonts w:ascii="Arial" w:hAnsi="Arial" w:cs="Arial"/>
          <w:sz w:val="22"/>
          <w:szCs w:val="22"/>
        </w:rPr>
        <w:t>Ainda na óptica da</w:t>
      </w:r>
      <w:r w:rsidRPr="002D7715">
        <w:rPr>
          <w:rFonts w:ascii="Arial" w:hAnsi="Arial" w:cs="Arial"/>
          <w:sz w:val="22"/>
          <w:szCs w:val="22"/>
        </w:rPr>
        <w:t xml:space="preserve"> solenidade, a descrição do acto de falar de Jesus é também </w:t>
      </w:r>
      <w:r w:rsidR="0067189E" w:rsidRPr="002D7715">
        <w:rPr>
          <w:rFonts w:ascii="Arial" w:hAnsi="Arial" w:cs="Arial"/>
          <w:sz w:val="22"/>
          <w:szCs w:val="22"/>
        </w:rPr>
        <w:t>muito significativa</w:t>
      </w:r>
      <w:r w:rsidRPr="002D7715">
        <w:rPr>
          <w:rFonts w:ascii="Arial" w:hAnsi="Arial" w:cs="Arial"/>
          <w:sz w:val="22"/>
          <w:szCs w:val="22"/>
        </w:rPr>
        <w:t xml:space="preserve">: </w:t>
      </w:r>
      <w:r w:rsidR="00FF3540" w:rsidRPr="002D7715">
        <w:rPr>
          <w:rFonts w:ascii="Arial" w:hAnsi="Arial" w:cs="Arial"/>
          <w:sz w:val="22"/>
          <w:szCs w:val="22"/>
        </w:rPr>
        <w:t>«</w:t>
      </w:r>
      <w:r w:rsidR="009A7753" w:rsidRPr="002D7715">
        <w:rPr>
          <w:rFonts w:ascii="Arial" w:hAnsi="Arial" w:cs="Arial"/>
          <w:sz w:val="22"/>
          <w:szCs w:val="22"/>
        </w:rPr>
        <w:t>tomando a palavra, ensinava-os</w:t>
      </w:r>
      <w:r w:rsidRPr="002D7715">
        <w:rPr>
          <w:rFonts w:ascii="Arial" w:hAnsi="Arial" w:cs="Arial"/>
          <w:sz w:val="22"/>
          <w:szCs w:val="22"/>
        </w:rPr>
        <w:t>.</w:t>
      </w:r>
      <w:r w:rsidR="00FF3540" w:rsidRPr="002D7715">
        <w:rPr>
          <w:rFonts w:ascii="Arial" w:hAnsi="Arial" w:cs="Arial"/>
          <w:sz w:val="22"/>
          <w:szCs w:val="22"/>
        </w:rPr>
        <w:t>»</w:t>
      </w:r>
      <w:r w:rsidR="009A7753" w:rsidRPr="002D7715">
        <w:rPr>
          <w:rFonts w:ascii="Arial" w:hAnsi="Arial" w:cs="Arial"/>
          <w:sz w:val="22"/>
          <w:szCs w:val="22"/>
        </w:rPr>
        <w:t xml:space="preserve"> </w:t>
      </w:r>
      <w:r w:rsidRPr="002D7715">
        <w:rPr>
          <w:rFonts w:ascii="Arial" w:hAnsi="Arial" w:cs="Arial"/>
          <w:sz w:val="22"/>
          <w:szCs w:val="22"/>
        </w:rPr>
        <w:t xml:space="preserve">Em vez de um simples e imediato </w:t>
      </w:r>
      <w:r w:rsidR="0067189E" w:rsidRPr="002D7715">
        <w:rPr>
          <w:rFonts w:ascii="Arial" w:hAnsi="Arial" w:cs="Arial"/>
          <w:sz w:val="22"/>
          <w:szCs w:val="22"/>
        </w:rPr>
        <w:t>“</w:t>
      </w:r>
      <w:r w:rsidRPr="002D7715">
        <w:rPr>
          <w:rFonts w:ascii="Arial" w:hAnsi="Arial" w:cs="Arial"/>
          <w:sz w:val="22"/>
          <w:szCs w:val="22"/>
        </w:rPr>
        <w:t>ensinava-os</w:t>
      </w:r>
      <w:r w:rsidR="0067189E" w:rsidRPr="002D7715">
        <w:rPr>
          <w:rFonts w:ascii="Arial" w:hAnsi="Arial" w:cs="Arial"/>
          <w:sz w:val="22"/>
          <w:szCs w:val="22"/>
        </w:rPr>
        <w:t>”</w:t>
      </w:r>
      <w:r w:rsidRPr="002D7715">
        <w:rPr>
          <w:rFonts w:ascii="Arial" w:hAnsi="Arial" w:cs="Arial"/>
          <w:sz w:val="22"/>
          <w:szCs w:val="22"/>
        </w:rPr>
        <w:t xml:space="preserve"> que teria sido suficiente, o evangelista preferiu a redundância, </w:t>
      </w:r>
      <w:r w:rsidR="0027712D" w:rsidRPr="002D7715">
        <w:rPr>
          <w:rFonts w:ascii="Arial" w:hAnsi="Arial" w:cs="Arial"/>
          <w:sz w:val="22"/>
          <w:szCs w:val="22"/>
        </w:rPr>
        <w:t xml:space="preserve">acrescentando </w:t>
      </w:r>
      <w:r w:rsidR="002A62D2" w:rsidRPr="002D7715">
        <w:rPr>
          <w:rFonts w:ascii="Arial" w:hAnsi="Arial" w:cs="Arial"/>
          <w:sz w:val="22"/>
          <w:szCs w:val="22"/>
        </w:rPr>
        <w:t>o</w:t>
      </w:r>
      <w:r w:rsidR="0027712D" w:rsidRPr="002D7715">
        <w:rPr>
          <w:rFonts w:ascii="Arial" w:hAnsi="Arial" w:cs="Arial"/>
          <w:sz w:val="22"/>
          <w:szCs w:val="22"/>
        </w:rPr>
        <w:t xml:space="preserve"> detalhe</w:t>
      </w:r>
      <w:r w:rsidRPr="002D7715">
        <w:rPr>
          <w:rFonts w:ascii="Arial" w:hAnsi="Arial" w:cs="Arial"/>
          <w:sz w:val="22"/>
          <w:szCs w:val="22"/>
        </w:rPr>
        <w:t xml:space="preserve"> </w:t>
      </w:r>
      <w:r w:rsidR="0067189E" w:rsidRPr="002D7715">
        <w:rPr>
          <w:rFonts w:ascii="Arial" w:hAnsi="Arial" w:cs="Arial"/>
          <w:sz w:val="22"/>
          <w:szCs w:val="22"/>
        </w:rPr>
        <w:t>“</w:t>
      </w:r>
      <w:r w:rsidRPr="002D7715">
        <w:rPr>
          <w:rFonts w:ascii="Arial" w:hAnsi="Arial" w:cs="Arial"/>
          <w:sz w:val="22"/>
          <w:szCs w:val="22"/>
        </w:rPr>
        <w:t>tomando a palavra</w:t>
      </w:r>
      <w:r w:rsidR="0067189E" w:rsidRPr="002D7715">
        <w:rPr>
          <w:rFonts w:ascii="Arial" w:hAnsi="Arial" w:cs="Arial"/>
          <w:sz w:val="22"/>
          <w:szCs w:val="22"/>
        </w:rPr>
        <w:t>”</w:t>
      </w:r>
      <w:r w:rsidR="002A62D2" w:rsidRPr="002D7715">
        <w:rPr>
          <w:rFonts w:ascii="Arial" w:hAnsi="Arial" w:cs="Arial"/>
          <w:sz w:val="22"/>
          <w:szCs w:val="22"/>
        </w:rPr>
        <w:t>,</w:t>
      </w:r>
      <w:r w:rsidRPr="002D7715">
        <w:rPr>
          <w:rFonts w:ascii="Arial" w:hAnsi="Arial" w:cs="Arial"/>
          <w:sz w:val="22"/>
          <w:szCs w:val="22"/>
        </w:rPr>
        <w:t xml:space="preserve"> que </w:t>
      </w:r>
      <w:r w:rsidR="002A62D2" w:rsidRPr="002D7715">
        <w:rPr>
          <w:rFonts w:ascii="Arial" w:hAnsi="Arial" w:cs="Arial"/>
          <w:sz w:val="22"/>
          <w:szCs w:val="22"/>
        </w:rPr>
        <w:t xml:space="preserve">do ponto de vista </w:t>
      </w:r>
      <w:r w:rsidRPr="002D7715">
        <w:rPr>
          <w:rFonts w:ascii="Arial" w:hAnsi="Arial" w:cs="Arial"/>
          <w:sz w:val="22"/>
          <w:szCs w:val="22"/>
        </w:rPr>
        <w:t xml:space="preserve">literal </w:t>
      </w:r>
      <w:r w:rsidR="002A62D2" w:rsidRPr="002D7715">
        <w:rPr>
          <w:rFonts w:ascii="Arial" w:hAnsi="Arial" w:cs="Arial"/>
          <w:sz w:val="22"/>
          <w:szCs w:val="22"/>
        </w:rPr>
        <w:t>soa</w:t>
      </w:r>
      <w:r w:rsidR="0067189E" w:rsidRPr="002D7715">
        <w:rPr>
          <w:rFonts w:ascii="Arial" w:hAnsi="Arial" w:cs="Arial"/>
          <w:sz w:val="22"/>
          <w:szCs w:val="22"/>
        </w:rPr>
        <w:t xml:space="preserve"> </w:t>
      </w:r>
      <w:r w:rsidRPr="002D7715">
        <w:rPr>
          <w:rFonts w:ascii="Arial" w:hAnsi="Arial" w:cs="Arial"/>
          <w:sz w:val="22"/>
          <w:szCs w:val="22"/>
        </w:rPr>
        <w:t xml:space="preserve">ainda mais formal: </w:t>
      </w:r>
      <w:r w:rsidR="0067189E" w:rsidRPr="002D7715">
        <w:rPr>
          <w:rFonts w:ascii="Arial" w:hAnsi="Arial" w:cs="Arial"/>
          <w:sz w:val="22"/>
          <w:szCs w:val="22"/>
        </w:rPr>
        <w:t>“abrindo a boca”</w:t>
      </w:r>
      <w:r w:rsidRPr="002D7715">
        <w:rPr>
          <w:rFonts w:ascii="Arial" w:hAnsi="Arial" w:cs="Arial"/>
          <w:sz w:val="22"/>
          <w:szCs w:val="22"/>
        </w:rPr>
        <w:t xml:space="preserve">. </w:t>
      </w:r>
    </w:p>
    <w:p w14:paraId="053C7466" w14:textId="77777777" w:rsidR="00E81C5E" w:rsidRPr="002D7715" w:rsidRDefault="00E81C5E" w:rsidP="00E81C5E">
      <w:pPr>
        <w:rPr>
          <w:rFonts w:ascii="Arial" w:hAnsi="Arial" w:cs="Arial"/>
          <w:sz w:val="22"/>
          <w:szCs w:val="22"/>
        </w:rPr>
      </w:pPr>
    </w:p>
    <w:p w14:paraId="7B4A0ED8" w14:textId="2469E734" w:rsidR="00E81C5E" w:rsidRPr="002D7715" w:rsidRDefault="00E81C5E" w:rsidP="00E81C5E">
      <w:pPr>
        <w:rPr>
          <w:rFonts w:ascii="Arial" w:hAnsi="Arial" w:cs="Arial"/>
          <w:sz w:val="22"/>
          <w:szCs w:val="22"/>
        </w:rPr>
      </w:pPr>
      <w:r w:rsidRPr="002D7715">
        <w:rPr>
          <w:rFonts w:ascii="Arial" w:hAnsi="Arial" w:cs="Arial"/>
          <w:sz w:val="22"/>
          <w:szCs w:val="22"/>
        </w:rPr>
        <w:t xml:space="preserve">É necessário ter em mente esta cena majestosa para melhor apreciar a mensagem das </w:t>
      </w:r>
      <w:r w:rsidR="00DC357B" w:rsidRPr="002D7715">
        <w:rPr>
          <w:rFonts w:ascii="Arial" w:hAnsi="Arial" w:cs="Arial"/>
          <w:sz w:val="22"/>
          <w:szCs w:val="22"/>
        </w:rPr>
        <w:t>B</w:t>
      </w:r>
      <w:r w:rsidRPr="002D7715">
        <w:rPr>
          <w:rFonts w:ascii="Arial" w:hAnsi="Arial" w:cs="Arial"/>
          <w:sz w:val="22"/>
          <w:szCs w:val="22"/>
        </w:rPr>
        <w:t xml:space="preserve">em-aventuranças que são o coração do Evangelho, a </w:t>
      </w:r>
      <w:r w:rsidR="00DC357B" w:rsidRPr="002D7715">
        <w:rPr>
          <w:rFonts w:ascii="Arial" w:hAnsi="Arial" w:cs="Arial"/>
          <w:sz w:val="22"/>
          <w:szCs w:val="22"/>
        </w:rPr>
        <w:t>B</w:t>
      </w:r>
      <w:r w:rsidRPr="002D7715">
        <w:rPr>
          <w:rFonts w:ascii="Arial" w:hAnsi="Arial" w:cs="Arial"/>
          <w:sz w:val="22"/>
          <w:szCs w:val="22"/>
        </w:rPr>
        <w:t xml:space="preserve">oa </w:t>
      </w:r>
      <w:r w:rsidR="00DC357B" w:rsidRPr="002D7715">
        <w:rPr>
          <w:rFonts w:ascii="Arial" w:hAnsi="Arial" w:cs="Arial"/>
          <w:sz w:val="22"/>
          <w:szCs w:val="22"/>
        </w:rPr>
        <w:t>N</w:t>
      </w:r>
      <w:r w:rsidRPr="002D7715">
        <w:rPr>
          <w:rFonts w:ascii="Arial" w:hAnsi="Arial" w:cs="Arial"/>
          <w:sz w:val="22"/>
          <w:szCs w:val="22"/>
        </w:rPr>
        <w:t>ova, que Jesus anuncia com autoridade divina.</w:t>
      </w:r>
    </w:p>
    <w:p w14:paraId="63287199" w14:textId="77777777" w:rsidR="00E81C5E" w:rsidRPr="002D7715" w:rsidRDefault="00E81C5E" w:rsidP="00E81C5E">
      <w:pPr>
        <w:rPr>
          <w:rFonts w:ascii="Arial" w:hAnsi="Arial" w:cs="Arial"/>
          <w:i/>
          <w:iCs/>
          <w:sz w:val="22"/>
          <w:szCs w:val="22"/>
        </w:rPr>
      </w:pPr>
    </w:p>
    <w:p w14:paraId="219AE19C" w14:textId="59871533" w:rsidR="00E81C5E" w:rsidRPr="002D7715" w:rsidRDefault="00E81C5E" w:rsidP="00E81C5E">
      <w:pPr>
        <w:rPr>
          <w:rFonts w:ascii="Arial" w:hAnsi="Arial" w:cs="Arial"/>
          <w:i/>
          <w:iCs/>
          <w:sz w:val="22"/>
          <w:szCs w:val="22"/>
        </w:rPr>
      </w:pPr>
      <w:r w:rsidRPr="002D7715">
        <w:rPr>
          <w:rFonts w:ascii="Arial" w:hAnsi="Arial" w:cs="Arial"/>
          <w:i/>
          <w:iCs/>
          <w:sz w:val="22"/>
          <w:szCs w:val="22"/>
        </w:rPr>
        <w:t xml:space="preserve">2. </w:t>
      </w:r>
      <w:r w:rsidR="00DC357B" w:rsidRPr="002D7715">
        <w:rPr>
          <w:rFonts w:ascii="Arial" w:hAnsi="Arial" w:cs="Arial"/>
          <w:i/>
          <w:iCs/>
          <w:sz w:val="22"/>
          <w:szCs w:val="22"/>
        </w:rPr>
        <w:t>«</w:t>
      </w:r>
      <w:r w:rsidRPr="002D7715">
        <w:rPr>
          <w:rFonts w:ascii="Arial" w:hAnsi="Arial" w:cs="Arial"/>
          <w:i/>
          <w:iCs/>
          <w:sz w:val="22"/>
          <w:szCs w:val="22"/>
        </w:rPr>
        <w:t>Bem-aventurados os pobres...</w:t>
      </w:r>
      <w:r w:rsidR="00DC357B" w:rsidRPr="002D7715">
        <w:rPr>
          <w:rFonts w:ascii="Arial" w:hAnsi="Arial" w:cs="Arial"/>
          <w:i/>
          <w:iCs/>
          <w:sz w:val="22"/>
          <w:szCs w:val="22"/>
        </w:rPr>
        <w:t>»</w:t>
      </w:r>
    </w:p>
    <w:p w14:paraId="4DCDEE25" w14:textId="77777777" w:rsidR="00E81C5E" w:rsidRPr="002D7715" w:rsidRDefault="00E81C5E" w:rsidP="00E81C5E">
      <w:pPr>
        <w:rPr>
          <w:rFonts w:ascii="Arial" w:hAnsi="Arial" w:cs="Arial"/>
          <w:i/>
          <w:iCs/>
          <w:sz w:val="22"/>
          <w:szCs w:val="22"/>
        </w:rPr>
      </w:pPr>
    </w:p>
    <w:p w14:paraId="56EC89B9" w14:textId="0D48AC6F" w:rsidR="00E81C5E" w:rsidRPr="002D7715" w:rsidRDefault="00E81C5E" w:rsidP="00E81C5E">
      <w:pPr>
        <w:jc w:val="both"/>
        <w:rPr>
          <w:rFonts w:ascii="Arial" w:hAnsi="Arial" w:cs="Arial"/>
          <w:sz w:val="22"/>
          <w:szCs w:val="22"/>
        </w:rPr>
      </w:pPr>
      <w:r w:rsidRPr="002D7715">
        <w:rPr>
          <w:rFonts w:ascii="Arial" w:hAnsi="Arial" w:cs="Arial"/>
          <w:sz w:val="22"/>
          <w:szCs w:val="22"/>
        </w:rPr>
        <w:t xml:space="preserve">O primeiro discurso de Jesus no </w:t>
      </w:r>
      <w:r w:rsidRPr="002D7715">
        <w:rPr>
          <w:rFonts w:ascii="Arial" w:hAnsi="Arial" w:cs="Arial"/>
          <w:i/>
          <w:iCs/>
          <w:sz w:val="22"/>
          <w:szCs w:val="22"/>
        </w:rPr>
        <w:t>Evangelho de Mateus</w:t>
      </w:r>
      <w:r w:rsidRPr="002D7715">
        <w:rPr>
          <w:rFonts w:ascii="Arial" w:hAnsi="Arial" w:cs="Arial"/>
          <w:sz w:val="22"/>
          <w:szCs w:val="22"/>
        </w:rPr>
        <w:t xml:space="preserve"> abre com a série de oito </w:t>
      </w:r>
      <w:r w:rsidR="004A1F79" w:rsidRPr="002D7715">
        <w:rPr>
          <w:rFonts w:ascii="Arial" w:hAnsi="Arial" w:cs="Arial"/>
          <w:sz w:val="22"/>
          <w:szCs w:val="22"/>
        </w:rPr>
        <w:t>B</w:t>
      </w:r>
      <w:r w:rsidRPr="002D7715">
        <w:rPr>
          <w:rFonts w:ascii="Arial" w:hAnsi="Arial" w:cs="Arial"/>
          <w:sz w:val="22"/>
          <w:szCs w:val="22"/>
        </w:rPr>
        <w:t>em-aventuranças proclamadas n</w:t>
      </w:r>
      <w:r w:rsidR="004A1F79" w:rsidRPr="002D7715">
        <w:rPr>
          <w:rFonts w:ascii="Arial" w:hAnsi="Arial" w:cs="Arial"/>
          <w:sz w:val="22"/>
          <w:szCs w:val="22"/>
        </w:rPr>
        <w:t>a</w:t>
      </w:r>
      <w:r w:rsidRPr="002D7715">
        <w:rPr>
          <w:rFonts w:ascii="Arial" w:hAnsi="Arial" w:cs="Arial"/>
          <w:sz w:val="22"/>
          <w:szCs w:val="22"/>
        </w:rPr>
        <w:t xml:space="preserve"> terceir</w:t>
      </w:r>
      <w:r w:rsidR="004A1F79" w:rsidRPr="002D7715">
        <w:rPr>
          <w:rFonts w:ascii="Arial" w:hAnsi="Arial" w:cs="Arial"/>
          <w:sz w:val="22"/>
          <w:szCs w:val="22"/>
        </w:rPr>
        <w:t>a pessoa do</w:t>
      </w:r>
      <w:r w:rsidRPr="002D7715">
        <w:rPr>
          <w:rFonts w:ascii="Arial" w:hAnsi="Arial" w:cs="Arial"/>
          <w:sz w:val="22"/>
          <w:szCs w:val="22"/>
        </w:rPr>
        <w:t xml:space="preserve"> plural (</w:t>
      </w:r>
      <w:r w:rsidR="004A1F79" w:rsidRPr="002D7715">
        <w:rPr>
          <w:rFonts w:ascii="Arial" w:hAnsi="Arial" w:cs="Arial"/>
          <w:sz w:val="22"/>
          <w:szCs w:val="22"/>
        </w:rPr>
        <w:t>“</w:t>
      </w:r>
      <w:r w:rsidRPr="002D7715">
        <w:rPr>
          <w:rFonts w:ascii="Arial" w:hAnsi="Arial" w:cs="Arial"/>
          <w:sz w:val="22"/>
          <w:szCs w:val="22"/>
        </w:rPr>
        <w:t xml:space="preserve">Bem-aventurados os </w:t>
      </w:r>
      <w:r w:rsidRPr="002D7715">
        <w:rPr>
          <w:rFonts w:ascii="Arial" w:hAnsi="Arial" w:cs="Arial"/>
          <w:i/>
          <w:iCs/>
          <w:sz w:val="22"/>
          <w:szCs w:val="22"/>
        </w:rPr>
        <w:t>pobres</w:t>
      </w:r>
      <w:r w:rsidRPr="002D7715">
        <w:rPr>
          <w:rFonts w:ascii="Arial" w:hAnsi="Arial" w:cs="Arial"/>
          <w:sz w:val="22"/>
          <w:szCs w:val="22"/>
        </w:rPr>
        <w:t xml:space="preserve">..., porque </w:t>
      </w:r>
      <w:r w:rsidRPr="002D7715">
        <w:rPr>
          <w:rFonts w:ascii="Arial" w:hAnsi="Arial" w:cs="Arial"/>
          <w:i/>
          <w:iCs/>
          <w:sz w:val="22"/>
          <w:szCs w:val="22"/>
        </w:rPr>
        <w:t>deles</w:t>
      </w:r>
      <w:r w:rsidRPr="002D7715">
        <w:rPr>
          <w:rFonts w:ascii="Arial" w:hAnsi="Arial" w:cs="Arial"/>
          <w:sz w:val="22"/>
          <w:szCs w:val="22"/>
        </w:rPr>
        <w:t>...</w:t>
      </w:r>
      <w:r w:rsidR="004A1F79" w:rsidRPr="002D7715">
        <w:rPr>
          <w:rFonts w:ascii="Arial" w:hAnsi="Arial" w:cs="Arial"/>
          <w:sz w:val="22"/>
          <w:szCs w:val="22"/>
        </w:rPr>
        <w:t>”</w:t>
      </w:r>
      <w:r w:rsidRPr="002D7715">
        <w:rPr>
          <w:rFonts w:ascii="Arial" w:hAnsi="Arial" w:cs="Arial"/>
          <w:sz w:val="22"/>
          <w:szCs w:val="22"/>
        </w:rPr>
        <w:t>), seguid</w:t>
      </w:r>
      <w:r w:rsidR="004A1F79" w:rsidRPr="002D7715">
        <w:rPr>
          <w:rFonts w:ascii="Arial" w:hAnsi="Arial" w:cs="Arial"/>
          <w:sz w:val="22"/>
          <w:szCs w:val="22"/>
        </w:rPr>
        <w:t>as</w:t>
      </w:r>
      <w:r w:rsidRPr="002D7715">
        <w:rPr>
          <w:rFonts w:ascii="Arial" w:hAnsi="Arial" w:cs="Arial"/>
          <w:sz w:val="22"/>
          <w:szCs w:val="22"/>
        </w:rPr>
        <w:t xml:space="preserve"> da bem-aventurança conclusiva dirigida directamente aos ouvintes, </w:t>
      </w:r>
      <w:r w:rsidR="004A1F79" w:rsidRPr="002D7715">
        <w:rPr>
          <w:rFonts w:ascii="Arial" w:hAnsi="Arial" w:cs="Arial"/>
          <w:sz w:val="22"/>
          <w:szCs w:val="22"/>
        </w:rPr>
        <w:t>e que aparece</w:t>
      </w:r>
      <w:r w:rsidRPr="002D7715">
        <w:rPr>
          <w:rFonts w:ascii="Arial" w:hAnsi="Arial" w:cs="Arial"/>
          <w:sz w:val="22"/>
          <w:szCs w:val="22"/>
        </w:rPr>
        <w:t xml:space="preserve"> n</w:t>
      </w:r>
      <w:r w:rsidR="004A1F79" w:rsidRPr="002D7715">
        <w:rPr>
          <w:rFonts w:ascii="Arial" w:hAnsi="Arial" w:cs="Arial"/>
          <w:sz w:val="22"/>
          <w:szCs w:val="22"/>
        </w:rPr>
        <w:t xml:space="preserve">a </w:t>
      </w:r>
      <w:r w:rsidRPr="002D7715">
        <w:rPr>
          <w:rFonts w:ascii="Arial" w:hAnsi="Arial" w:cs="Arial"/>
          <w:sz w:val="22"/>
          <w:szCs w:val="22"/>
        </w:rPr>
        <w:t>segund</w:t>
      </w:r>
      <w:r w:rsidR="004A1F79" w:rsidRPr="002D7715">
        <w:rPr>
          <w:rFonts w:ascii="Arial" w:hAnsi="Arial" w:cs="Arial"/>
          <w:sz w:val="22"/>
          <w:szCs w:val="22"/>
        </w:rPr>
        <w:t>a pessoa do</w:t>
      </w:r>
      <w:r w:rsidRPr="002D7715">
        <w:rPr>
          <w:rFonts w:ascii="Arial" w:hAnsi="Arial" w:cs="Arial"/>
          <w:sz w:val="22"/>
          <w:szCs w:val="22"/>
        </w:rPr>
        <w:t xml:space="preserve"> plural (</w:t>
      </w:r>
      <w:r w:rsidR="004A1F79" w:rsidRPr="002D7715">
        <w:rPr>
          <w:rFonts w:ascii="Arial" w:hAnsi="Arial" w:cs="Arial"/>
          <w:sz w:val="22"/>
          <w:szCs w:val="22"/>
        </w:rPr>
        <w:t>“</w:t>
      </w:r>
      <w:r w:rsidRPr="002D7715">
        <w:rPr>
          <w:rFonts w:ascii="Arial" w:hAnsi="Arial" w:cs="Arial"/>
          <w:sz w:val="22"/>
          <w:szCs w:val="22"/>
        </w:rPr>
        <w:t xml:space="preserve">Bem-aventurados </w:t>
      </w:r>
      <w:r w:rsidRPr="002D7715">
        <w:rPr>
          <w:rFonts w:ascii="Arial" w:hAnsi="Arial" w:cs="Arial"/>
          <w:i/>
          <w:iCs/>
          <w:sz w:val="22"/>
          <w:szCs w:val="22"/>
        </w:rPr>
        <w:t>sereis</w:t>
      </w:r>
      <w:r w:rsidRPr="002D7715">
        <w:rPr>
          <w:rFonts w:ascii="Arial" w:hAnsi="Arial" w:cs="Arial"/>
          <w:sz w:val="22"/>
          <w:szCs w:val="22"/>
        </w:rPr>
        <w:t xml:space="preserve"> quando, [...] </w:t>
      </w:r>
      <w:r w:rsidRPr="002D7715">
        <w:rPr>
          <w:rFonts w:ascii="Arial" w:hAnsi="Arial" w:cs="Arial"/>
          <w:i/>
          <w:iCs/>
          <w:sz w:val="22"/>
          <w:szCs w:val="22"/>
        </w:rPr>
        <w:t>vos</w:t>
      </w:r>
      <w:r w:rsidRPr="002D7715">
        <w:rPr>
          <w:rFonts w:ascii="Arial" w:hAnsi="Arial" w:cs="Arial"/>
          <w:sz w:val="22"/>
          <w:szCs w:val="22"/>
        </w:rPr>
        <w:t xml:space="preserve"> insultarem...</w:t>
      </w:r>
      <w:r w:rsidR="004A1F79" w:rsidRPr="002D7715">
        <w:rPr>
          <w:rFonts w:ascii="Arial" w:hAnsi="Arial" w:cs="Arial"/>
          <w:sz w:val="22"/>
          <w:szCs w:val="22"/>
        </w:rPr>
        <w:t>”</w:t>
      </w:r>
      <w:r w:rsidRPr="002D7715">
        <w:rPr>
          <w:rFonts w:ascii="Arial" w:hAnsi="Arial" w:cs="Arial"/>
          <w:sz w:val="22"/>
          <w:szCs w:val="22"/>
        </w:rPr>
        <w:t xml:space="preserve">). </w:t>
      </w:r>
    </w:p>
    <w:p w14:paraId="4B6C70C6" w14:textId="77777777" w:rsidR="00E81C5E" w:rsidRPr="002D7715" w:rsidRDefault="00E81C5E" w:rsidP="00E81C5E">
      <w:pPr>
        <w:jc w:val="both"/>
        <w:rPr>
          <w:rFonts w:ascii="Arial" w:hAnsi="Arial" w:cs="Arial"/>
          <w:sz w:val="22"/>
          <w:szCs w:val="22"/>
        </w:rPr>
      </w:pPr>
    </w:p>
    <w:p w14:paraId="1A2F2B5B" w14:textId="5486FECD" w:rsidR="00E81C5E" w:rsidRPr="002D7715" w:rsidRDefault="00E81C5E" w:rsidP="00E81C5E">
      <w:pPr>
        <w:jc w:val="both"/>
        <w:rPr>
          <w:rFonts w:ascii="Arial" w:hAnsi="Arial" w:cs="Arial"/>
          <w:sz w:val="22"/>
          <w:szCs w:val="22"/>
        </w:rPr>
      </w:pPr>
      <w:r w:rsidRPr="002D7715">
        <w:rPr>
          <w:rFonts w:ascii="Arial" w:hAnsi="Arial" w:cs="Arial"/>
          <w:sz w:val="22"/>
          <w:szCs w:val="22"/>
        </w:rPr>
        <w:lastRenderedPageBreak/>
        <w:t xml:space="preserve">Também aqui, </w:t>
      </w:r>
      <w:r w:rsidR="00BA01F3" w:rsidRPr="002D7715">
        <w:rPr>
          <w:rFonts w:ascii="Arial" w:hAnsi="Arial" w:cs="Arial"/>
          <w:sz w:val="22"/>
          <w:szCs w:val="22"/>
        </w:rPr>
        <w:t xml:space="preserve">sobre </w:t>
      </w:r>
      <w:r w:rsidRPr="002D7715">
        <w:rPr>
          <w:rFonts w:ascii="Arial" w:hAnsi="Arial" w:cs="Arial"/>
          <w:sz w:val="22"/>
          <w:szCs w:val="22"/>
        </w:rPr>
        <w:t>cada bem-aventurança</w:t>
      </w:r>
      <w:r w:rsidR="00042060" w:rsidRPr="002D7715">
        <w:rPr>
          <w:rFonts w:ascii="Arial" w:hAnsi="Arial" w:cs="Arial"/>
          <w:sz w:val="22"/>
          <w:szCs w:val="22"/>
        </w:rPr>
        <w:t xml:space="preserve"> </w:t>
      </w:r>
      <w:r w:rsidR="00BA01F3" w:rsidRPr="002D7715">
        <w:rPr>
          <w:rFonts w:ascii="Arial" w:hAnsi="Arial" w:cs="Arial"/>
          <w:sz w:val="22"/>
          <w:szCs w:val="22"/>
        </w:rPr>
        <w:t>poderíamos falar sem fim</w:t>
      </w:r>
      <w:r w:rsidRPr="002D7715">
        <w:rPr>
          <w:rFonts w:ascii="Arial" w:hAnsi="Arial" w:cs="Arial"/>
          <w:sz w:val="22"/>
          <w:szCs w:val="22"/>
        </w:rPr>
        <w:t xml:space="preserve">. Por razões de tempo, </w:t>
      </w:r>
      <w:r w:rsidR="00912CBC" w:rsidRPr="002D7715">
        <w:rPr>
          <w:rFonts w:ascii="Arial" w:hAnsi="Arial" w:cs="Arial"/>
          <w:sz w:val="22"/>
          <w:szCs w:val="22"/>
        </w:rPr>
        <w:t>realç</w:t>
      </w:r>
      <w:r w:rsidR="00BA01F3" w:rsidRPr="002D7715">
        <w:rPr>
          <w:rFonts w:ascii="Arial" w:hAnsi="Arial" w:cs="Arial"/>
          <w:sz w:val="22"/>
          <w:szCs w:val="22"/>
        </w:rPr>
        <w:t>amos apenas</w:t>
      </w:r>
      <w:r w:rsidR="00912CBC" w:rsidRPr="002D7715">
        <w:rPr>
          <w:rFonts w:ascii="Arial" w:hAnsi="Arial" w:cs="Arial"/>
          <w:sz w:val="22"/>
          <w:szCs w:val="22"/>
        </w:rPr>
        <w:t xml:space="preserve"> </w:t>
      </w:r>
      <w:r w:rsidRPr="002D7715">
        <w:rPr>
          <w:rFonts w:ascii="Arial" w:hAnsi="Arial" w:cs="Arial"/>
          <w:sz w:val="22"/>
          <w:szCs w:val="22"/>
        </w:rPr>
        <w:t xml:space="preserve">a importância primordial da bem-aventurança </w:t>
      </w:r>
      <w:r w:rsidR="00912CBC" w:rsidRPr="002D7715">
        <w:rPr>
          <w:rFonts w:ascii="Arial" w:hAnsi="Arial" w:cs="Arial"/>
          <w:sz w:val="22"/>
          <w:szCs w:val="22"/>
        </w:rPr>
        <w:t>relativa a</w:t>
      </w:r>
      <w:r w:rsidRPr="002D7715">
        <w:rPr>
          <w:rFonts w:ascii="Arial" w:hAnsi="Arial" w:cs="Arial"/>
          <w:sz w:val="22"/>
          <w:szCs w:val="22"/>
        </w:rPr>
        <w:t>os pobres que</w:t>
      </w:r>
      <w:r w:rsidR="00912CBC" w:rsidRPr="002D7715">
        <w:rPr>
          <w:rFonts w:ascii="Arial" w:hAnsi="Arial" w:cs="Arial"/>
          <w:sz w:val="22"/>
          <w:szCs w:val="22"/>
        </w:rPr>
        <w:t xml:space="preserve">, </w:t>
      </w:r>
      <w:r w:rsidRPr="002D7715">
        <w:rPr>
          <w:rFonts w:ascii="Arial" w:hAnsi="Arial" w:cs="Arial"/>
          <w:sz w:val="22"/>
          <w:szCs w:val="22"/>
        </w:rPr>
        <w:t>de facto</w:t>
      </w:r>
      <w:r w:rsidR="00912CBC" w:rsidRPr="002D7715">
        <w:rPr>
          <w:rFonts w:ascii="Arial" w:hAnsi="Arial" w:cs="Arial"/>
          <w:sz w:val="22"/>
          <w:szCs w:val="22"/>
        </w:rPr>
        <w:t>,</w:t>
      </w:r>
      <w:r w:rsidRPr="002D7715">
        <w:rPr>
          <w:rFonts w:ascii="Arial" w:hAnsi="Arial" w:cs="Arial"/>
          <w:sz w:val="22"/>
          <w:szCs w:val="22"/>
        </w:rPr>
        <w:t xml:space="preserve"> ocupa o primeiro lugar. </w:t>
      </w:r>
      <w:r w:rsidR="00D23132" w:rsidRPr="002D7715">
        <w:rPr>
          <w:rFonts w:ascii="Arial" w:hAnsi="Arial" w:cs="Arial"/>
          <w:sz w:val="22"/>
          <w:szCs w:val="22"/>
        </w:rPr>
        <w:t>Trata-se</w:t>
      </w:r>
      <w:r w:rsidRPr="002D7715">
        <w:rPr>
          <w:rFonts w:ascii="Arial" w:hAnsi="Arial" w:cs="Arial"/>
          <w:sz w:val="22"/>
          <w:szCs w:val="22"/>
        </w:rPr>
        <w:t xml:space="preserve"> precisamente </w:t>
      </w:r>
      <w:r w:rsidR="00D23132" w:rsidRPr="002D7715">
        <w:rPr>
          <w:rFonts w:ascii="Arial" w:hAnsi="Arial" w:cs="Arial"/>
          <w:sz w:val="22"/>
          <w:szCs w:val="22"/>
        </w:rPr>
        <w:t>d</w:t>
      </w:r>
      <w:r w:rsidRPr="002D7715">
        <w:rPr>
          <w:rFonts w:ascii="Arial" w:hAnsi="Arial" w:cs="Arial"/>
          <w:sz w:val="22"/>
          <w:szCs w:val="22"/>
        </w:rPr>
        <w:t xml:space="preserve">o coração do Evangelho divino, ou seja, </w:t>
      </w:r>
      <w:r w:rsidR="00D23132" w:rsidRPr="002D7715">
        <w:rPr>
          <w:rFonts w:ascii="Arial" w:hAnsi="Arial" w:cs="Arial"/>
          <w:sz w:val="22"/>
          <w:szCs w:val="22"/>
        </w:rPr>
        <w:t>d</w:t>
      </w:r>
      <w:r w:rsidRPr="002D7715">
        <w:rPr>
          <w:rFonts w:ascii="Arial" w:hAnsi="Arial" w:cs="Arial"/>
          <w:sz w:val="22"/>
          <w:szCs w:val="22"/>
        </w:rPr>
        <w:t xml:space="preserve">a Boa Nova de Deus, que Jesus traz ao mundo e particularmente aos </w:t>
      </w:r>
      <w:r w:rsidR="00D23132" w:rsidRPr="002D7715">
        <w:rPr>
          <w:rFonts w:ascii="Arial" w:hAnsi="Arial" w:cs="Arial"/>
          <w:sz w:val="22"/>
          <w:szCs w:val="22"/>
        </w:rPr>
        <w:t>“</w:t>
      </w:r>
      <w:r w:rsidRPr="002D7715">
        <w:rPr>
          <w:rFonts w:ascii="Arial" w:hAnsi="Arial" w:cs="Arial"/>
          <w:sz w:val="22"/>
          <w:szCs w:val="22"/>
        </w:rPr>
        <w:t>pobres</w:t>
      </w:r>
      <w:r w:rsidR="00D23132" w:rsidRPr="002D7715">
        <w:rPr>
          <w:rFonts w:ascii="Arial" w:hAnsi="Arial" w:cs="Arial"/>
          <w:sz w:val="22"/>
          <w:szCs w:val="22"/>
        </w:rPr>
        <w:t>”</w:t>
      </w:r>
      <w:r w:rsidRPr="002D7715">
        <w:rPr>
          <w:rFonts w:ascii="Arial" w:hAnsi="Arial" w:cs="Arial"/>
          <w:sz w:val="22"/>
          <w:szCs w:val="22"/>
        </w:rPr>
        <w:t xml:space="preserve">, cumprindo a </w:t>
      </w:r>
      <w:r w:rsidR="00D23132" w:rsidRPr="002D7715">
        <w:rPr>
          <w:rFonts w:ascii="Arial" w:hAnsi="Arial" w:cs="Arial"/>
          <w:sz w:val="22"/>
          <w:szCs w:val="22"/>
        </w:rPr>
        <w:t>S</w:t>
      </w:r>
      <w:r w:rsidRPr="002D7715">
        <w:rPr>
          <w:rFonts w:ascii="Arial" w:hAnsi="Arial" w:cs="Arial"/>
          <w:sz w:val="22"/>
          <w:szCs w:val="22"/>
        </w:rPr>
        <w:t xml:space="preserve">ua missão de </w:t>
      </w:r>
      <w:r w:rsidR="00D23132" w:rsidRPr="002D7715">
        <w:rPr>
          <w:rFonts w:ascii="Arial" w:hAnsi="Arial" w:cs="Arial"/>
          <w:sz w:val="22"/>
          <w:szCs w:val="22"/>
        </w:rPr>
        <w:t>“</w:t>
      </w:r>
      <w:r w:rsidRPr="002D7715">
        <w:rPr>
          <w:rFonts w:ascii="Arial" w:hAnsi="Arial" w:cs="Arial"/>
          <w:sz w:val="22"/>
          <w:szCs w:val="22"/>
        </w:rPr>
        <w:t>evangelizar</w:t>
      </w:r>
      <w:r w:rsidR="00D23132" w:rsidRPr="002D7715">
        <w:rPr>
          <w:rFonts w:ascii="Arial" w:hAnsi="Arial" w:cs="Arial"/>
          <w:sz w:val="22"/>
          <w:szCs w:val="22"/>
        </w:rPr>
        <w:t>”</w:t>
      </w:r>
      <w:r w:rsidRPr="002D7715">
        <w:rPr>
          <w:rFonts w:ascii="Arial" w:hAnsi="Arial" w:cs="Arial"/>
          <w:sz w:val="22"/>
          <w:szCs w:val="22"/>
        </w:rPr>
        <w:t xml:space="preserve">: </w:t>
      </w:r>
      <w:r w:rsidR="00D23132" w:rsidRPr="002D7715">
        <w:rPr>
          <w:rFonts w:ascii="Arial" w:hAnsi="Arial" w:cs="Arial"/>
          <w:sz w:val="22"/>
          <w:szCs w:val="22"/>
        </w:rPr>
        <w:t>«</w:t>
      </w:r>
      <w:r w:rsidRPr="002D7715">
        <w:rPr>
          <w:rFonts w:ascii="Arial" w:hAnsi="Arial" w:cs="Arial"/>
          <w:sz w:val="22"/>
          <w:szCs w:val="22"/>
        </w:rPr>
        <w:t xml:space="preserve">Bem-aventurados os pobres </w:t>
      </w:r>
      <w:r w:rsidRPr="002D7715">
        <w:rPr>
          <w:rFonts w:ascii="Arial" w:hAnsi="Arial" w:cs="Arial"/>
          <w:i/>
          <w:iCs/>
          <w:sz w:val="22"/>
          <w:szCs w:val="22"/>
        </w:rPr>
        <w:t>em</w:t>
      </w:r>
      <w:r w:rsidRPr="002D7715">
        <w:rPr>
          <w:rFonts w:ascii="Arial" w:hAnsi="Arial" w:cs="Arial"/>
          <w:sz w:val="22"/>
          <w:szCs w:val="22"/>
        </w:rPr>
        <w:t xml:space="preserve"> espírito, porque deles é o reino dos Céus</w:t>
      </w:r>
      <w:r w:rsidR="00D23132" w:rsidRPr="002D7715">
        <w:rPr>
          <w:rFonts w:ascii="Arial" w:hAnsi="Arial" w:cs="Arial"/>
          <w:sz w:val="22"/>
          <w:szCs w:val="22"/>
        </w:rPr>
        <w:t>.»</w:t>
      </w:r>
    </w:p>
    <w:p w14:paraId="1E9F0A38" w14:textId="77777777" w:rsidR="00E81C5E" w:rsidRPr="002D7715" w:rsidRDefault="00E81C5E" w:rsidP="00E81C5E">
      <w:pPr>
        <w:jc w:val="both"/>
        <w:rPr>
          <w:rFonts w:ascii="Arial" w:hAnsi="Arial" w:cs="Arial"/>
          <w:sz w:val="22"/>
          <w:szCs w:val="22"/>
        </w:rPr>
      </w:pPr>
    </w:p>
    <w:p w14:paraId="5657B6BF" w14:textId="5C6D77AF" w:rsidR="00E81C5E" w:rsidRPr="002D7715" w:rsidRDefault="005836A6" w:rsidP="00E81C5E">
      <w:pPr>
        <w:jc w:val="both"/>
        <w:rPr>
          <w:rFonts w:ascii="Arial" w:hAnsi="Arial" w:cs="Arial"/>
          <w:sz w:val="22"/>
          <w:szCs w:val="22"/>
        </w:rPr>
      </w:pPr>
      <w:r w:rsidRPr="002D7715">
        <w:rPr>
          <w:rFonts w:ascii="Arial" w:hAnsi="Arial" w:cs="Arial"/>
          <w:sz w:val="22"/>
          <w:szCs w:val="22"/>
        </w:rPr>
        <w:t>“</w:t>
      </w:r>
      <w:r w:rsidR="00E81C5E" w:rsidRPr="002D7715">
        <w:rPr>
          <w:rFonts w:ascii="Arial" w:hAnsi="Arial" w:cs="Arial"/>
          <w:sz w:val="22"/>
          <w:szCs w:val="22"/>
        </w:rPr>
        <w:t xml:space="preserve">Os pobres </w:t>
      </w:r>
      <w:r w:rsidR="00E81C5E" w:rsidRPr="002D7715">
        <w:rPr>
          <w:rFonts w:ascii="Arial" w:hAnsi="Arial" w:cs="Arial"/>
          <w:i/>
          <w:iCs/>
          <w:sz w:val="22"/>
          <w:szCs w:val="22"/>
        </w:rPr>
        <w:t>em</w:t>
      </w:r>
      <w:r w:rsidR="00E81C5E" w:rsidRPr="002D7715">
        <w:rPr>
          <w:rFonts w:ascii="Arial" w:hAnsi="Arial" w:cs="Arial"/>
          <w:sz w:val="22"/>
          <w:szCs w:val="22"/>
        </w:rPr>
        <w:t xml:space="preserve"> espírito</w:t>
      </w:r>
      <w:r w:rsidRPr="002D7715">
        <w:rPr>
          <w:rFonts w:ascii="Arial" w:hAnsi="Arial" w:cs="Arial"/>
          <w:sz w:val="22"/>
          <w:szCs w:val="22"/>
        </w:rPr>
        <w:t>”</w:t>
      </w:r>
      <w:r w:rsidR="00E81C5E" w:rsidRPr="002D7715">
        <w:rPr>
          <w:rFonts w:ascii="Arial" w:hAnsi="Arial" w:cs="Arial"/>
          <w:sz w:val="22"/>
          <w:szCs w:val="22"/>
        </w:rPr>
        <w:t xml:space="preserve"> são os primeiros destinatários do </w:t>
      </w:r>
      <w:r w:rsidRPr="002D7715">
        <w:rPr>
          <w:rFonts w:ascii="Arial" w:hAnsi="Arial" w:cs="Arial"/>
          <w:sz w:val="22"/>
          <w:szCs w:val="22"/>
        </w:rPr>
        <w:t>r</w:t>
      </w:r>
      <w:r w:rsidR="00E81C5E" w:rsidRPr="002D7715">
        <w:rPr>
          <w:rFonts w:ascii="Arial" w:hAnsi="Arial" w:cs="Arial"/>
          <w:sz w:val="22"/>
          <w:szCs w:val="22"/>
        </w:rPr>
        <w:t xml:space="preserve">eino de Deus. Como o próprio evangelista assinala, não se trata apenas do estado de pobreza material, mas sim de uma atitude do espírito. Os pobres são aqueles que não têm qualquer apoio ou segurança na vida, excepto </w:t>
      </w:r>
      <w:r w:rsidR="00142376" w:rsidRPr="002D7715">
        <w:rPr>
          <w:rFonts w:ascii="Arial" w:hAnsi="Arial" w:cs="Arial"/>
          <w:sz w:val="22"/>
          <w:szCs w:val="22"/>
        </w:rPr>
        <w:t xml:space="preserve">o próprio </w:t>
      </w:r>
      <w:r w:rsidR="00E81C5E" w:rsidRPr="002D7715">
        <w:rPr>
          <w:rFonts w:ascii="Arial" w:hAnsi="Arial" w:cs="Arial"/>
          <w:sz w:val="22"/>
          <w:szCs w:val="22"/>
        </w:rPr>
        <w:t>Deus. São aqueles que apesar de tudo</w:t>
      </w:r>
      <w:r w:rsidR="0014553A" w:rsidRPr="002D7715">
        <w:rPr>
          <w:rFonts w:ascii="Arial" w:hAnsi="Arial" w:cs="Arial"/>
          <w:sz w:val="22"/>
          <w:szCs w:val="22"/>
        </w:rPr>
        <w:t xml:space="preserve"> – </w:t>
      </w:r>
      <w:r w:rsidR="00E81C5E" w:rsidRPr="002D7715">
        <w:rPr>
          <w:rFonts w:ascii="Arial" w:hAnsi="Arial" w:cs="Arial"/>
          <w:sz w:val="22"/>
          <w:szCs w:val="22"/>
        </w:rPr>
        <w:t>a precariedade da vida, as tribulações, as opressões</w:t>
      </w:r>
      <w:r w:rsidR="0014553A" w:rsidRPr="002D7715">
        <w:rPr>
          <w:rFonts w:ascii="Arial" w:hAnsi="Arial" w:cs="Arial"/>
          <w:sz w:val="22"/>
          <w:szCs w:val="22"/>
        </w:rPr>
        <w:t xml:space="preserve"> – </w:t>
      </w:r>
      <w:r w:rsidR="00E81C5E" w:rsidRPr="002D7715">
        <w:rPr>
          <w:rFonts w:ascii="Arial" w:hAnsi="Arial" w:cs="Arial"/>
          <w:sz w:val="22"/>
          <w:szCs w:val="22"/>
        </w:rPr>
        <w:t>continuam a depositar toda a sua confiança em Deus que salva. Nesta perspectiva, pode</w:t>
      </w:r>
      <w:r w:rsidR="00E72366" w:rsidRPr="002D7715">
        <w:rPr>
          <w:rFonts w:ascii="Arial" w:hAnsi="Arial" w:cs="Arial"/>
          <w:sz w:val="22"/>
          <w:szCs w:val="22"/>
        </w:rPr>
        <w:t>mos</w:t>
      </w:r>
      <w:r w:rsidR="00E81C5E" w:rsidRPr="002D7715">
        <w:rPr>
          <w:rFonts w:ascii="Arial" w:hAnsi="Arial" w:cs="Arial"/>
          <w:sz w:val="22"/>
          <w:szCs w:val="22"/>
        </w:rPr>
        <w:t xml:space="preserve"> </w:t>
      </w:r>
      <w:r w:rsidR="00E72366" w:rsidRPr="002D7715">
        <w:rPr>
          <w:rFonts w:ascii="Arial" w:hAnsi="Arial" w:cs="Arial"/>
          <w:sz w:val="22"/>
          <w:szCs w:val="22"/>
        </w:rPr>
        <w:t>perceber</w:t>
      </w:r>
      <w:r w:rsidR="00E81C5E" w:rsidRPr="002D7715">
        <w:rPr>
          <w:rFonts w:ascii="Arial" w:hAnsi="Arial" w:cs="Arial"/>
          <w:sz w:val="22"/>
          <w:szCs w:val="22"/>
        </w:rPr>
        <w:t xml:space="preserve"> que os pobres </w:t>
      </w:r>
      <w:r w:rsidR="00E81C5E" w:rsidRPr="002D7715">
        <w:rPr>
          <w:rFonts w:ascii="Arial" w:hAnsi="Arial" w:cs="Arial"/>
          <w:i/>
          <w:iCs/>
          <w:sz w:val="22"/>
          <w:szCs w:val="22"/>
        </w:rPr>
        <w:t>em</w:t>
      </w:r>
      <w:r w:rsidR="00E81C5E" w:rsidRPr="002D7715">
        <w:rPr>
          <w:rFonts w:ascii="Arial" w:hAnsi="Arial" w:cs="Arial"/>
          <w:sz w:val="22"/>
          <w:szCs w:val="22"/>
        </w:rPr>
        <w:t xml:space="preserve"> espírito são a categoria que abrange todos os tipos mencionados nas bem-aventuranças subsequentes.</w:t>
      </w:r>
    </w:p>
    <w:p w14:paraId="7E0AA443" w14:textId="77777777" w:rsidR="00E81C5E" w:rsidRPr="002D7715" w:rsidRDefault="00E81C5E" w:rsidP="00E81C5E">
      <w:pPr>
        <w:jc w:val="both"/>
        <w:rPr>
          <w:rFonts w:ascii="Arial" w:hAnsi="Arial" w:cs="Arial"/>
          <w:sz w:val="22"/>
          <w:szCs w:val="22"/>
        </w:rPr>
      </w:pPr>
    </w:p>
    <w:p w14:paraId="794C873C" w14:textId="2E547FB6" w:rsidR="00E81C5E" w:rsidRPr="002D7715" w:rsidRDefault="00E81C5E" w:rsidP="00E81C5E">
      <w:pPr>
        <w:jc w:val="both"/>
        <w:rPr>
          <w:rFonts w:ascii="Arial" w:hAnsi="Arial" w:cs="Arial"/>
          <w:sz w:val="22"/>
          <w:szCs w:val="22"/>
        </w:rPr>
      </w:pPr>
      <w:r w:rsidRPr="002D7715">
        <w:rPr>
          <w:rFonts w:ascii="Arial" w:hAnsi="Arial" w:cs="Arial"/>
          <w:sz w:val="22"/>
          <w:szCs w:val="22"/>
        </w:rPr>
        <w:t xml:space="preserve">Por outras palavras, por um lado, os pobres </w:t>
      </w:r>
      <w:r w:rsidR="00A862A6" w:rsidRPr="002D7715">
        <w:rPr>
          <w:rFonts w:ascii="Arial" w:hAnsi="Arial" w:cs="Arial"/>
          <w:i/>
          <w:iCs/>
          <w:sz w:val="22"/>
          <w:szCs w:val="22"/>
        </w:rPr>
        <w:t>em</w:t>
      </w:r>
      <w:r w:rsidRPr="002D7715">
        <w:rPr>
          <w:rFonts w:ascii="Arial" w:hAnsi="Arial" w:cs="Arial"/>
          <w:sz w:val="22"/>
          <w:szCs w:val="22"/>
        </w:rPr>
        <w:t xml:space="preserve"> espírito são </w:t>
      </w:r>
      <w:r w:rsidR="00717955" w:rsidRPr="002D7715">
        <w:rPr>
          <w:rFonts w:ascii="Arial" w:hAnsi="Arial" w:cs="Arial"/>
          <w:sz w:val="22"/>
          <w:szCs w:val="22"/>
        </w:rPr>
        <w:t xml:space="preserve">os </w:t>
      </w:r>
      <w:r w:rsidRPr="002D7715">
        <w:rPr>
          <w:rFonts w:ascii="Arial" w:hAnsi="Arial" w:cs="Arial"/>
          <w:sz w:val="22"/>
          <w:szCs w:val="22"/>
        </w:rPr>
        <w:t xml:space="preserve">que choram, os </w:t>
      </w:r>
      <w:r w:rsidR="00717955" w:rsidRPr="002D7715">
        <w:rPr>
          <w:rFonts w:ascii="Arial" w:hAnsi="Arial" w:cs="Arial"/>
          <w:sz w:val="22"/>
          <w:szCs w:val="22"/>
        </w:rPr>
        <w:t xml:space="preserve">que têm fome e sede de </w:t>
      </w:r>
      <w:r w:rsidRPr="002D7715">
        <w:rPr>
          <w:rFonts w:ascii="Arial" w:hAnsi="Arial" w:cs="Arial"/>
          <w:sz w:val="22"/>
          <w:szCs w:val="22"/>
        </w:rPr>
        <w:t xml:space="preserve">justiça, e os </w:t>
      </w:r>
      <w:r w:rsidR="00717955" w:rsidRPr="002D7715">
        <w:rPr>
          <w:rFonts w:ascii="Arial" w:hAnsi="Arial" w:cs="Arial"/>
          <w:sz w:val="22"/>
          <w:szCs w:val="22"/>
        </w:rPr>
        <w:t xml:space="preserve">que sofrem </w:t>
      </w:r>
      <w:r w:rsidRPr="002D7715">
        <w:rPr>
          <w:rFonts w:ascii="Arial" w:hAnsi="Arial" w:cs="Arial"/>
          <w:sz w:val="22"/>
          <w:szCs w:val="22"/>
        </w:rPr>
        <w:t>persegui</w:t>
      </w:r>
      <w:r w:rsidR="00717955" w:rsidRPr="002D7715">
        <w:rPr>
          <w:rFonts w:ascii="Arial" w:hAnsi="Arial" w:cs="Arial"/>
          <w:sz w:val="22"/>
          <w:szCs w:val="22"/>
        </w:rPr>
        <w:t xml:space="preserve">ção </w:t>
      </w:r>
      <w:r w:rsidRPr="002D7715">
        <w:rPr>
          <w:rFonts w:ascii="Arial" w:hAnsi="Arial" w:cs="Arial"/>
          <w:sz w:val="22"/>
          <w:szCs w:val="22"/>
        </w:rPr>
        <w:t>por causa da justiça (</w:t>
      </w:r>
      <w:r w:rsidR="00841558" w:rsidRPr="002D7715">
        <w:rPr>
          <w:rFonts w:ascii="Arial" w:hAnsi="Arial" w:cs="Arial"/>
          <w:sz w:val="22"/>
          <w:szCs w:val="22"/>
        </w:rPr>
        <w:t>subentendida</w:t>
      </w:r>
      <w:r w:rsidR="00717955" w:rsidRPr="002D7715">
        <w:rPr>
          <w:rFonts w:ascii="Arial" w:hAnsi="Arial" w:cs="Arial"/>
          <w:sz w:val="22"/>
          <w:szCs w:val="22"/>
        </w:rPr>
        <w:t xml:space="preserve"> divina)</w:t>
      </w:r>
      <w:r w:rsidRPr="002D7715">
        <w:rPr>
          <w:rFonts w:ascii="Arial" w:hAnsi="Arial" w:cs="Arial"/>
          <w:sz w:val="22"/>
          <w:szCs w:val="22"/>
        </w:rPr>
        <w:t xml:space="preserve">. Todos eles são abençoados, ou seja, felizes segundo o sentido hebraico do termo, não porque a sua situação de pobreza ou miséria, de choro, fome e sede, ou perseguição seja em si uma coisa boa e louvável, mas porque </w:t>
      </w:r>
      <w:r w:rsidR="00841558" w:rsidRPr="002D7715">
        <w:rPr>
          <w:rFonts w:ascii="Arial" w:hAnsi="Arial" w:cs="Arial"/>
          <w:sz w:val="22"/>
          <w:szCs w:val="22"/>
        </w:rPr>
        <w:t>nessa</w:t>
      </w:r>
      <w:r w:rsidRPr="002D7715">
        <w:rPr>
          <w:rFonts w:ascii="Arial" w:hAnsi="Arial" w:cs="Arial"/>
          <w:sz w:val="22"/>
          <w:szCs w:val="22"/>
        </w:rPr>
        <w:t xml:space="preserve"> situação obtêm a graça especial de Deus que </w:t>
      </w:r>
      <w:r w:rsidR="00A862A6" w:rsidRPr="002D7715">
        <w:rPr>
          <w:rFonts w:ascii="Arial" w:hAnsi="Arial" w:cs="Arial"/>
          <w:sz w:val="22"/>
          <w:szCs w:val="22"/>
        </w:rPr>
        <w:t>s</w:t>
      </w:r>
      <w:r w:rsidRPr="002D7715">
        <w:rPr>
          <w:rFonts w:ascii="Arial" w:hAnsi="Arial" w:cs="Arial"/>
          <w:sz w:val="22"/>
          <w:szCs w:val="22"/>
        </w:rPr>
        <w:t xml:space="preserve">e aproxima deles para lhes dar a felicidade do </w:t>
      </w:r>
      <w:r w:rsidR="00841558" w:rsidRPr="002D7715">
        <w:rPr>
          <w:rFonts w:ascii="Arial" w:hAnsi="Arial" w:cs="Arial"/>
          <w:sz w:val="22"/>
          <w:szCs w:val="22"/>
        </w:rPr>
        <w:t>S</w:t>
      </w:r>
      <w:r w:rsidRPr="002D7715">
        <w:rPr>
          <w:rFonts w:ascii="Arial" w:hAnsi="Arial" w:cs="Arial"/>
          <w:sz w:val="22"/>
          <w:szCs w:val="22"/>
        </w:rPr>
        <w:t xml:space="preserve">eu reino, ou seja, da </w:t>
      </w:r>
      <w:r w:rsidR="00841558" w:rsidRPr="002D7715">
        <w:rPr>
          <w:rFonts w:ascii="Arial" w:hAnsi="Arial" w:cs="Arial"/>
          <w:sz w:val="22"/>
          <w:szCs w:val="22"/>
        </w:rPr>
        <w:t>S</w:t>
      </w:r>
      <w:r w:rsidRPr="002D7715">
        <w:rPr>
          <w:rFonts w:ascii="Arial" w:hAnsi="Arial" w:cs="Arial"/>
          <w:sz w:val="22"/>
          <w:szCs w:val="22"/>
        </w:rPr>
        <w:t>ua amorosa presença salv</w:t>
      </w:r>
      <w:r w:rsidR="00841558" w:rsidRPr="002D7715">
        <w:rPr>
          <w:rFonts w:ascii="Arial" w:hAnsi="Arial" w:cs="Arial"/>
          <w:sz w:val="22"/>
          <w:szCs w:val="22"/>
        </w:rPr>
        <w:t>ífica</w:t>
      </w:r>
      <w:r w:rsidRPr="002D7715">
        <w:rPr>
          <w:rFonts w:ascii="Arial" w:hAnsi="Arial" w:cs="Arial"/>
          <w:sz w:val="22"/>
          <w:szCs w:val="22"/>
        </w:rPr>
        <w:t xml:space="preserve">. Por outro lado, os pobres </w:t>
      </w:r>
      <w:r w:rsidR="00A862A6" w:rsidRPr="002D7715">
        <w:rPr>
          <w:rFonts w:ascii="Arial" w:hAnsi="Arial" w:cs="Arial"/>
          <w:i/>
          <w:iCs/>
          <w:sz w:val="22"/>
          <w:szCs w:val="22"/>
        </w:rPr>
        <w:t>em</w:t>
      </w:r>
      <w:r w:rsidRPr="002D7715">
        <w:rPr>
          <w:rFonts w:ascii="Arial" w:hAnsi="Arial" w:cs="Arial"/>
          <w:sz w:val="22"/>
          <w:szCs w:val="22"/>
        </w:rPr>
        <w:t xml:space="preserve"> espírito </w:t>
      </w:r>
      <w:r w:rsidR="00BA2535" w:rsidRPr="002D7715">
        <w:rPr>
          <w:rFonts w:ascii="Arial" w:hAnsi="Arial" w:cs="Arial"/>
          <w:sz w:val="22"/>
          <w:szCs w:val="22"/>
        </w:rPr>
        <w:t xml:space="preserve">identificam-se </w:t>
      </w:r>
      <w:r w:rsidRPr="002D7715">
        <w:rPr>
          <w:rFonts w:ascii="Arial" w:hAnsi="Arial" w:cs="Arial"/>
          <w:sz w:val="22"/>
          <w:szCs w:val="22"/>
        </w:rPr>
        <w:t>com os humildes</w:t>
      </w:r>
      <w:r w:rsidR="00E30E52" w:rsidRPr="002D7715">
        <w:rPr>
          <w:rFonts w:ascii="Arial" w:hAnsi="Arial" w:cs="Arial"/>
          <w:sz w:val="22"/>
          <w:szCs w:val="22"/>
        </w:rPr>
        <w:t xml:space="preserve"> ou mansos</w:t>
      </w:r>
      <w:r w:rsidRPr="002D7715">
        <w:rPr>
          <w:rFonts w:ascii="Arial" w:hAnsi="Arial" w:cs="Arial"/>
          <w:sz w:val="22"/>
          <w:szCs w:val="22"/>
        </w:rPr>
        <w:t xml:space="preserve">, os misericordiosos, os puros de coração, os </w:t>
      </w:r>
      <w:r w:rsidR="00E30E52" w:rsidRPr="002D7715">
        <w:rPr>
          <w:rFonts w:ascii="Arial" w:hAnsi="Arial" w:cs="Arial"/>
          <w:sz w:val="22"/>
          <w:szCs w:val="22"/>
        </w:rPr>
        <w:t xml:space="preserve">que promovem a paz ou </w:t>
      </w:r>
      <w:r w:rsidRPr="002D7715">
        <w:rPr>
          <w:rFonts w:ascii="Arial" w:hAnsi="Arial" w:cs="Arial"/>
          <w:sz w:val="22"/>
          <w:szCs w:val="22"/>
        </w:rPr>
        <w:t>pacificadores, porque estas são as características d</w:t>
      </w:r>
      <w:r w:rsidR="003C69E9" w:rsidRPr="002D7715">
        <w:rPr>
          <w:rFonts w:ascii="Arial" w:hAnsi="Arial" w:cs="Arial"/>
          <w:sz w:val="22"/>
          <w:szCs w:val="22"/>
        </w:rPr>
        <w:t xml:space="preserve">as pessoas </w:t>
      </w:r>
      <w:r w:rsidRPr="002D7715">
        <w:rPr>
          <w:rFonts w:ascii="Arial" w:hAnsi="Arial" w:cs="Arial"/>
          <w:sz w:val="22"/>
          <w:szCs w:val="22"/>
        </w:rPr>
        <w:t>chamad</w:t>
      </w:r>
      <w:r w:rsidR="003C69E9" w:rsidRPr="002D7715">
        <w:rPr>
          <w:rFonts w:ascii="Arial" w:hAnsi="Arial" w:cs="Arial"/>
          <w:sz w:val="22"/>
          <w:szCs w:val="22"/>
        </w:rPr>
        <w:t>as no Antigo Testamento</w:t>
      </w:r>
      <w:r w:rsidRPr="002D7715">
        <w:rPr>
          <w:rFonts w:ascii="Arial" w:hAnsi="Arial" w:cs="Arial"/>
          <w:sz w:val="22"/>
          <w:szCs w:val="22"/>
        </w:rPr>
        <w:t xml:space="preserve"> </w:t>
      </w:r>
      <w:r w:rsidRPr="002D7715">
        <w:rPr>
          <w:rFonts w:ascii="Arial" w:hAnsi="Arial" w:cs="Arial"/>
          <w:i/>
          <w:iCs/>
          <w:sz w:val="22"/>
          <w:szCs w:val="22"/>
        </w:rPr>
        <w:t>anawim</w:t>
      </w:r>
      <w:r w:rsidR="004E6C06" w:rsidRPr="002D7715">
        <w:rPr>
          <w:rFonts w:ascii="Arial" w:hAnsi="Arial" w:cs="Arial"/>
          <w:i/>
          <w:iCs/>
          <w:sz w:val="22"/>
          <w:szCs w:val="22"/>
        </w:rPr>
        <w:t>, ou seja,</w:t>
      </w:r>
      <w:r w:rsidRPr="002D7715">
        <w:rPr>
          <w:rFonts w:ascii="Arial" w:hAnsi="Arial" w:cs="Arial"/>
          <w:sz w:val="22"/>
          <w:szCs w:val="22"/>
        </w:rPr>
        <w:t xml:space="preserve"> </w:t>
      </w:r>
      <w:r w:rsidR="003C69E9" w:rsidRPr="002D7715">
        <w:rPr>
          <w:rFonts w:ascii="Arial" w:hAnsi="Arial" w:cs="Arial"/>
          <w:sz w:val="22"/>
          <w:szCs w:val="22"/>
        </w:rPr>
        <w:t>“</w:t>
      </w:r>
      <w:r w:rsidRPr="002D7715">
        <w:rPr>
          <w:rFonts w:ascii="Arial" w:hAnsi="Arial" w:cs="Arial"/>
          <w:sz w:val="22"/>
          <w:szCs w:val="22"/>
        </w:rPr>
        <w:t>pobre</w:t>
      </w:r>
      <w:r w:rsidR="003C69E9" w:rsidRPr="002D7715">
        <w:rPr>
          <w:rFonts w:ascii="Arial" w:hAnsi="Arial" w:cs="Arial"/>
          <w:sz w:val="22"/>
          <w:szCs w:val="22"/>
        </w:rPr>
        <w:t>s”</w:t>
      </w:r>
      <w:r w:rsidRPr="002D7715">
        <w:rPr>
          <w:rFonts w:ascii="Arial" w:hAnsi="Arial" w:cs="Arial"/>
          <w:sz w:val="22"/>
          <w:szCs w:val="22"/>
        </w:rPr>
        <w:t xml:space="preserve"> de Deus. Precisamente eles constituem </w:t>
      </w:r>
      <w:r w:rsidR="00FD56A2" w:rsidRPr="002D7715">
        <w:rPr>
          <w:rFonts w:ascii="Arial" w:hAnsi="Arial" w:cs="Arial"/>
          <w:sz w:val="22"/>
          <w:szCs w:val="22"/>
        </w:rPr>
        <w:t>«</w:t>
      </w:r>
      <w:r w:rsidRPr="002D7715">
        <w:rPr>
          <w:rFonts w:ascii="Arial" w:hAnsi="Arial" w:cs="Arial"/>
          <w:sz w:val="22"/>
          <w:szCs w:val="22"/>
        </w:rPr>
        <w:t>um povo pobre e humilde</w:t>
      </w:r>
      <w:r w:rsidR="00FD56A2" w:rsidRPr="002D7715">
        <w:rPr>
          <w:rFonts w:ascii="Arial" w:hAnsi="Arial" w:cs="Arial"/>
          <w:sz w:val="22"/>
          <w:szCs w:val="22"/>
        </w:rPr>
        <w:t>»</w:t>
      </w:r>
      <w:r w:rsidRPr="002D7715">
        <w:rPr>
          <w:rFonts w:ascii="Arial" w:hAnsi="Arial" w:cs="Arial"/>
          <w:sz w:val="22"/>
          <w:szCs w:val="22"/>
        </w:rPr>
        <w:t xml:space="preserve">, destinatário privilegiado da salvação divina no fim dos tempos (cf. </w:t>
      </w:r>
      <w:r w:rsidRPr="002D7715">
        <w:rPr>
          <w:rFonts w:ascii="Arial" w:hAnsi="Arial" w:cs="Arial"/>
          <w:i/>
          <w:iCs/>
          <w:sz w:val="22"/>
          <w:szCs w:val="22"/>
        </w:rPr>
        <w:t>Sf</w:t>
      </w:r>
      <w:r w:rsidRPr="002D7715">
        <w:rPr>
          <w:rFonts w:ascii="Arial" w:hAnsi="Arial" w:cs="Arial"/>
          <w:sz w:val="22"/>
          <w:szCs w:val="22"/>
        </w:rPr>
        <w:t xml:space="preserve"> 2,</w:t>
      </w:r>
      <w:r w:rsidR="00E77C3D" w:rsidRPr="002D7715">
        <w:rPr>
          <w:rFonts w:ascii="Arial" w:hAnsi="Arial" w:cs="Arial"/>
          <w:sz w:val="22"/>
          <w:szCs w:val="22"/>
        </w:rPr>
        <w:t xml:space="preserve"> </w:t>
      </w:r>
      <w:r w:rsidRPr="002D7715">
        <w:rPr>
          <w:rFonts w:ascii="Arial" w:hAnsi="Arial" w:cs="Arial"/>
          <w:sz w:val="22"/>
          <w:szCs w:val="22"/>
        </w:rPr>
        <w:t>3; 3,</w:t>
      </w:r>
      <w:r w:rsidR="00E77C3D" w:rsidRPr="002D7715">
        <w:rPr>
          <w:rFonts w:ascii="Arial" w:hAnsi="Arial" w:cs="Arial"/>
          <w:sz w:val="22"/>
          <w:szCs w:val="22"/>
        </w:rPr>
        <w:t xml:space="preserve"> </w:t>
      </w:r>
      <w:r w:rsidRPr="002D7715">
        <w:rPr>
          <w:rFonts w:ascii="Arial" w:hAnsi="Arial" w:cs="Arial"/>
          <w:sz w:val="22"/>
          <w:szCs w:val="22"/>
        </w:rPr>
        <w:t>12-13</w:t>
      </w:r>
      <w:r w:rsidR="0020036E" w:rsidRPr="002D7715">
        <w:rPr>
          <w:rFonts w:ascii="Arial" w:hAnsi="Arial" w:cs="Arial"/>
          <w:sz w:val="22"/>
          <w:szCs w:val="22"/>
        </w:rPr>
        <w:t>:</w:t>
      </w:r>
      <w:r w:rsidRPr="002D7715">
        <w:rPr>
          <w:rFonts w:ascii="Arial" w:hAnsi="Arial" w:cs="Arial"/>
          <w:sz w:val="22"/>
          <w:szCs w:val="22"/>
        </w:rPr>
        <w:t xml:space="preserve"> </w:t>
      </w:r>
      <w:r w:rsidR="00FD56A2" w:rsidRPr="002D7715">
        <w:rPr>
          <w:rFonts w:ascii="Arial" w:hAnsi="Arial" w:cs="Arial"/>
          <w:sz w:val="22"/>
          <w:szCs w:val="22"/>
        </w:rPr>
        <w:t>primeira</w:t>
      </w:r>
      <w:r w:rsidRPr="002D7715">
        <w:rPr>
          <w:rFonts w:ascii="Arial" w:hAnsi="Arial" w:cs="Arial"/>
          <w:sz w:val="22"/>
          <w:szCs w:val="22"/>
        </w:rPr>
        <w:t xml:space="preserve"> leitura). O estatuto </w:t>
      </w:r>
      <w:r w:rsidR="0020036E" w:rsidRPr="002D7715">
        <w:rPr>
          <w:rFonts w:ascii="Arial" w:hAnsi="Arial" w:cs="Arial"/>
          <w:sz w:val="22"/>
          <w:szCs w:val="22"/>
        </w:rPr>
        <w:t xml:space="preserve">de bem-aventurados que lhes é atribuído </w:t>
      </w:r>
      <w:r w:rsidRPr="002D7715">
        <w:rPr>
          <w:rFonts w:ascii="Arial" w:hAnsi="Arial" w:cs="Arial"/>
          <w:sz w:val="22"/>
          <w:szCs w:val="22"/>
        </w:rPr>
        <w:t>é também uma exortação implícita a um compromisso de conversão a estes valores a fim de acolher as realidades salvíficas do reino.</w:t>
      </w:r>
    </w:p>
    <w:p w14:paraId="07ED1464" w14:textId="77777777" w:rsidR="00E81C5E" w:rsidRPr="002D7715" w:rsidRDefault="00E81C5E" w:rsidP="00E81C5E">
      <w:pPr>
        <w:jc w:val="both"/>
        <w:rPr>
          <w:rFonts w:ascii="Arial" w:hAnsi="Arial" w:cs="Arial"/>
          <w:sz w:val="22"/>
          <w:szCs w:val="22"/>
        </w:rPr>
      </w:pPr>
    </w:p>
    <w:p w14:paraId="2D340317" w14:textId="4DC574B2" w:rsidR="00E81C5E" w:rsidRPr="002D7715" w:rsidRDefault="00E81C5E" w:rsidP="00E81C5E">
      <w:pPr>
        <w:jc w:val="both"/>
        <w:rPr>
          <w:rFonts w:ascii="Arial" w:hAnsi="Arial" w:cs="Arial"/>
          <w:i/>
          <w:iCs/>
          <w:sz w:val="22"/>
          <w:szCs w:val="22"/>
        </w:rPr>
      </w:pPr>
      <w:r w:rsidRPr="002D7715">
        <w:rPr>
          <w:rFonts w:ascii="Arial" w:hAnsi="Arial" w:cs="Arial"/>
          <w:i/>
          <w:iCs/>
          <w:sz w:val="22"/>
          <w:szCs w:val="22"/>
        </w:rPr>
        <w:t xml:space="preserve">3. Seguindo Jesus o primeiro </w:t>
      </w:r>
      <w:r w:rsidR="0020036E" w:rsidRPr="002D7715">
        <w:rPr>
          <w:rFonts w:ascii="Arial" w:hAnsi="Arial" w:cs="Arial"/>
          <w:i/>
          <w:iCs/>
          <w:sz w:val="22"/>
          <w:szCs w:val="22"/>
        </w:rPr>
        <w:t xml:space="preserve">“Bem-aventurado” </w:t>
      </w:r>
      <w:r w:rsidRPr="002D7715">
        <w:rPr>
          <w:rFonts w:ascii="Arial" w:hAnsi="Arial" w:cs="Arial"/>
          <w:i/>
          <w:iCs/>
          <w:sz w:val="22"/>
          <w:szCs w:val="22"/>
        </w:rPr>
        <w:t xml:space="preserve">e </w:t>
      </w:r>
      <w:r w:rsidR="0020036E" w:rsidRPr="002D7715">
        <w:rPr>
          <w:rFonts w:ascii="Arial" w:hAnsi="Arial" w:cs="Arial"/>
          <w:i/>
          <w:iCs/>
          <w:sz w:val="22"/>
          <w:szCs w:val="22"/>
        </w:rPr>
        <w:t>“</w:t>
      </w:r>
      <w:r w:rsidRPr="002D7715">
        <w:rPr>
          <w:rFonts w:ascii="Arial" w:hAnsi="Arial" w:cs="Arial"/>
          <w:i/>
          <w:iCs/>
          <w:sz w:val="22"/>
          <w:szCs w:val="22"/>
        </w:rPr>
        <w:t>pobre</w:t>
      </w:r>
      <w:r w:rsidR="0020036E" w:rsidRPr="002D7715">
        <w:rPr>
          <w:rFonts w:ascii="Arial" w:hAnsi="Arial" w:cs="Arial"/>
          <w:i/>
          <w:iCs/>
          <w:sz w:val="22"/>
          <w:szCs w:val="22"/>
        </w:rPr>
        <w:t>”</w:t>
      </w:r>
      <w:r w:rsidRPr="002D7715">
        <w:rPr>
          <w:rFonts w:ascii="Arial" w:hAnsi="Arial" w:cs="Arial"/>
          <w:i/>
          <w:iCs/>
          <w:sz w:val="22"/>
          <w:szCs w:val="22"/>
        </w:rPr>
        <w:t xml:space="preserve"> de Deus</w:t>
      </w:r>
    </w:p>
    <w:p w14:paraId="3F675D20" w14:textId="77777777" w:rsidR="00E81C5E" w:rsidRPr="002D7715" w:rsidRDefault="00E81C5E" w:rsidP="00E81C5E">
      <w:pPr>
        <w:jc w:val="both"/>
        <w:rPr>
          <w:rFonts w:ascii="Arial" w:hAnsi="Arial" w:cs="Arial"/>
          <w:sz w:val="22"/>
          <w:szCs w:val="22"/>
        </w:rPr>
      </w:pPr>
    </w:p>
    <w:p w14:paraId="7B6C714F" w14:textId="791AC480" w:rsidR="00E81C5E" w:rsidRPr="002D7715" w:rsidRDefault="003B73BD" w:rsidP="003B73BD">
      <w:pPr>
        <w:jc w:val="both"/>
        <w:rPr>
          <w:rFonts w:ascii="Arial" w:hAnsi="Arial" w:cs="Arial"/>
          <w:sz w:val="22"/>
          <w:szCs w:val="22"/>
        </w:rPr>
      </w:pPr>
      <w:r w:rsidRPr="002D7715">
        <w:rPr>
          <w:rFonts w:ascii="Arial" w:hAnsi="Arial" w:cs="Arial"/>
          <w:sz w:val="22"/>
          <w:szCs w:val="22"/>
        </w:rPr>
        <w:t>Por fim</w:t>
      </w:r>
      <w:r w:rsidR="00E81C5E" w:rsidRPr="002D7715">
        <w:rPr>
          <w:rFonts w:ascii="Arial" w:hAnsi="Arial" w:cs="Arial"/>
          <w:sz w:val="22"/>
          <w:szCs w:val="22"/>
        </w:rPr>
        <w:t xml:space="preserve">, devemos recordar que o próprio Jesus, como sublinha São Paulo, </w:t>
      </w:r>
      <w:r w:rsidRPr="002D7715">
        <w:rPr>
          <w:rFonts w:ascii="Arial" w:hAnsi="Arial" w:cs="Arial"/>
          <w:sz w:val="22"/>
          <w:szCs w:val="22"/>
        </w:rPr>
        <w:t xml:space="preserve">se </w:t>
      </w:r>
      <w:r w:rsidR="00E81C5E" w:rsidRPr="002D7715">
        <w:rPr>
          <w:rFonts w:ascii="Arial" w:hAnsi="Arial" w:cs="Arial"/>
          <w:sz w:val="22"/>
          <w:szCs w:val="22"/>
        </w:rPr>
        <w:t>tornou pobre p</w:t>
      </w:r>
      <w:r w:rsidRPr="002D7715">
        <w:rPr>
          <w:rFonts w:ascii="Arial" w:hAnsi="Arial" w:cs="Arial"/>
          <w:sz w:val="22"/>
          <w:szCs w:val="22"/>
        </w:rPr>
        <w:t>or</w:t>
      </w:r>
      <w:r w:rsidR="00E81C5E" w:rsidRPr="002D7715">
        <w:rPr>
          <w:rFonts w:ascii="Arial" w:hAnsi="Arial" w:cs="Arial"/>
          <w:sz w:val="22"/>
          <w:szCs w:val="22"/>
        </w:rPr>
        <w:t xml:space="preserve"> nós, a fim de nos enriquecer com a </w:t>
      </w:r>
      <w:r w:rsidRPr="002D7715">
        <w:rPr>
          <w:rFonts w:ascii="Arial" w:hAnsi="Arial" w:cs="Arial"/>
          <w:sz w:val="22"/>
          <w:szCs w:val="22"/>
        </w:rPr>
        <w:t>S</w:t>
      </w:r>
      <w:r w:rsidR="00E81C5E" w:rsidRPr="002D7715">
        <w:rPr>
          <w:rFonts w:ascii="Arial" w:hAnsi="Arial" w:cs="Arial"/>
          <w:sz w:val="22"/>
          <w:szCs w:val="22"/>
        </w:rPr>
        <w:t xml:space="preserve">ua pobreza. </w:t>
      </w:r>
      <w:r w:rsidRPr="002D7715">
        <w:rPr>
          <w:rFonts w:ascii="Arial" w:hAnsi="Arial" w:cs="Arial"/>
          <w:sz w:val="22"/>
          <w:szCs w:val="22"/>
        </w:rPr>
        <w:t>Eis</w:t>
      </w:r>
      <w:r w:rsidR="00E81C5E" w:rsidRPr="002D7715">
        <w:rPr>
          <w:rFonts w:ascii="Arial" w:hAnsi="Arial" w:cs="Arial"/>
          <w:sz w:val="22"/>
          <w:szCs w:val="22"/>
        </w:rPr>
        <w:t xml:space="preserve"> literalmente as profundas palavras do Apóstolo: </w:t>
      </w:r>
      <w:r w:rsidRPr="002D7715">
        <w:rPr>
          <w:rFonts w:ascii="Arial" w:hAnsi="Arial" w:cs="Arial"/>
          <w:sz w:val="22"/>
          <w:szCs w:val="22"/>
        </w:rPr>
        <w:t>«C</w:t>
      </w:r>
      <w:r w:rsidR="00E81C5E" w:rsidRPr="002D7715">
        <w:rPr>
          <w:rFonts w:ascii="Arial" w:hAnsi="Arial" w:cs="Arial"/>
          <w:sz w:val="22"/>
          <w:szCs w:val="22"/>
        </w:rPr>
        <w:t xml:space="preserve">onheceis a graça de Nosso Senhor Jesus Cristo: sendo rico, fez-se pobre por vossa causa, para que, pela </w:t>
      </w:r>
      <w:r w:rsidR="00D71BEF" w:rsidRPr="002D7715">
        <w:rPr>
          <w:rFonts w:ascii="Arial" w:hAnsi="Arial" w:cs="Arial"/>
          <w:sz w:val="22"/>
          <w:szCs w:val="22"/>
        </w:rPr>
        <w:t>S</w:t>
      </w:r>
      <w:r w:rsidR="00E81C5E" w:rsidRPr="002D7715">
        <w:rPr>
          <w:rFonts w:ascii="Arial" w:hAnsi="Arial" w:cs="Arial"/>
          <w:sz w:val="22"/>
          <w:szCs w:val="22"/>
        </w:rPr>
        <w:t xml:space="preserve">ua pobreza, </w:t>
      </w:r>
      <w:r w:rsidRPr="002D7715">
        <w:rPr>
          <w:rFonts w:ascii="Arial" w:hAnsi="Arial" w:cs="Arial"/>
          <w:sz w:val="22"/>
          <w:szCs w:val="22"/>
        </w:rPr>
        <w:t>enriquecêsseis»</w:t>
      </w:r>
      <w:r w:rsidR="00E81C5E" w:rsidRPr="002D7715">
        <w:rPr>
          <w:rFonts w:ascii="Arial" w:hAnsi="Arial" w:cs="Arial"/>
          <w:sz w:val="22"/>
          <w:szCs w:val="22"/>
        </w:rPr>
        <w:t xml:space="preserve"> (</w:t>
      </w:r>
      <w:r w:rsidR="00E81C5E" w:rsidRPr="002D7715">
        <w:rPr>
          <w:rFonts w:ascii="Arial" w:hAnsi="Arial" w:cs="Arial"/>
          <w:i/>
          <w:iCs/>
          <w:sz w:val="22"/>
          <w:szCs w:val="22"/>
        </w:rPr>
        <w:t>2 Cor</w:t>
      </w:r>
      <w:r w:rsidR="00E81C5E" w:rsidRPr="002D7715">
        <w:rPr>
          <w:rFonts w:ascii="Arial" w:hAnsi="Arial" w:cs="Arial"/>
          <w:sz w:val="22"/>
          <w:szCs w:val="22"/>
        </w:rPr>
        <w:t xml:space="preserve"> 8,</w:t>
      </w:r>
      <w:r w:rsidR="00E77C3D" w:rsidRPr="002D7715">
        <w:rPr>
          <w:rFonts w:ascii="Arial" w:hAnsi="Arial" w:cs="Arial"/>
          <w:sz w:val="22"/>
          <w:szCs w:val="22"/>
        </w:rPr>
        <w:t xml:space="preserve"> </w:t>
      </w:r>
      <w:r w:rsidR="00E81C5E" w:rsidRPr="002D7715">
        <w:rPr>
          <w:rFonts w:ascii="Arial" w:hAnsi="Arial" w:cs="Arial"/>
          <w:sz w:val="22"/>
          <w:szCs w:val="22"/>
        </w:rPr>
        <w:t xml:space="preserve">9). Jesus é, portanto, o primeiro </w:t>
      </w:r>
      <w:r w:rsidR="00896A23" w:rsidRPr="002D7715">
        <w:rPr>
          <w:rFonts w:ascii="Arial" w:hAnsi="Arial" w:cs="Arial"/>
          <w:sz w:val="22"/>
          <w:szCs w:val="22"/>
        </w:rPr>
        <w:t>Bem-aventurado “</w:t>
      </w:r>
      <w:r w:rsidR="00E81C5E" w:rsidRPr="002D7715">
        <w:rPr>
          <w:rFonts w:ascii="Arial" w:hAnsi="Arial" w:cs="Arial"/>
          <w:sz w:val="22"/>
          <w:szCs w:val="22"/>
        </w:rPr>
        <w:t>pobre de Deus</w:t>
      </w:r>
      <w:r w:rsidR="00896A23" w:rsidRPr="002D7715">
        <w:rPr>
          <w:rFonts w:ascii="Arial" w:hAnsi="Arial" w:cs="Arial"/>
          <w:sz w:val="22"/>
          <w:szCs w:val="22"/>
        </w:rPr>
        <w:t>”</w:t>
      </w:r>
      <w:r w:rsidR="00E81C5E" w:rsidRPr="002D7715">
        <w:rPr>
          <w:rFonts w:ascii="Arial" w:hAnsi="Arial" w:cs="Arial"/>
          <w:sz w:val="22"/>
          <w:szCs w:val="22"/>
        </w:rPr>
        <w:t xml:space="preserve"> e assim, podemos vislumbrar o </w:t>
      </w:r>
      <w:r w:rsidR="00896A23" w:rsidRPr="002D7715">
        <w:rPr>
          <w:rFonts w:ascii="Arial" w:hAnsi="Arial" w:cs="Arial"/>
          <w:sz w:val="22"/>
          <w:szCs w:val="22"/>
        </w:rPr>
        <w:t>S</w:t>
      </w:r>
      <w:r w:rsidR="00E81C5E" w:rsidRPr="002D7715">
        <w:rPr>
          <w:rFonts w:ascii="Arial" w:hAnsi="Arial" w:cs="Arial"/>
          <w:sz w:val="22"/>
          <w:szCs w:val="22"/>
        </w:rPr>
        <w:t xml:space="preserve">eu perfil em todo o tipo de destinatários das </w:t>
      </w:r>
      <w:r w:rsidR="00896A23" w:rsidRPr="002D7715">
        <w:rPr>
          <w:rFonts w:ascii="Arial" w:hAnsi="Arial" w:cs="Arial"/>
          <w:sz w:val="22"/>
          <w:szCs w:val="22"/>
        </w:rPr>
        <w:t>B</w:t>
      </w:r>
      <w:r w:rsidR="00E81C5E" w:rsidRPr="002D7715">
        <w:rPr>
          <w:rFonts w:ascii="Arial" w:hAnsi="Arial" w:cs="Arial"/>
          <w:sz w:val="22"/>
          <w:szCs w:val="22"/>
        </w:rPr>
        <w:t xml:space="preserve">em-aventuranças proclamadas. O caminho das </w:t>
      </w:r>
      <w:r w:rsidR="00896A23" w:rsidRPr="002D7715">
        <w:rPr>
          <w:rFonts w:ascii="Arial" w:hAnsi="Arial" w:cs="Arial"/>
          <w:sz w:val="22"/>
          <w:szCs w:val="22"/>
        </w:rPr>
        <w:t>B</w:t>
      </w:r>
      <w:r w:rsidR="00E81C5E" w:rsidRPr="002D7715">
        <w:rPr>
          <w:rFonts w:ascii="Arial" w:hAnsi="Arial" w:cs="Arial"/>
          <w:sz w:val="22"/>
          <w:szCs w:val="22"/>
        </w:rPr>
        <w:t xml:space="preserve">em-aventuranças não é, na realidade, apenas </w:t>
      </w:r>
      <w:r w:rsidR="00896A23" w:rsidRPr="002D7715">
        <w:rPr>
          <w:rFonts w:ascii="Arial" w:hAnsi="Arial" w:cs="Arial"/>
          <w:sz w:val="22"/>
          <w:szCs w:val="22"/>
        </w:rPr>
        <w:t xml:space="preserve">o </w:t>
      </w:r>
      <w:r w:rsidR="00E81C5E" w:rsidRPr="002D7715">
        <w:rPr>
          <w:rFonts w:ascii="Arial" w:hAnsi="Arial" w:cs="Arial"/>
          <w:sz w:val="22"/>
          <w:szCs w:val="22"/>
        </w:rPr>
        <w:t>segui</w:t>
      </w:r>
      <w:r w:rsidR="00896A23" w:rsidRPr="002D7715">
        <w:rPr>
          <w:rFonts w:ascii="Arial" w:hAnsi="Arial" w:cs="Arial"/>
          <w:sz w:val="22"/>
          <w:szCs w:val="22"/>
        </w:rPr>
        <w:t>mento de</w:t>
      </w:r>
      <w:r w:rsidR="00E81C5E" w:rsidRPr="002D7715">
        <w:rPr>
          <w:rFonts w:ascii="Arial" w:hAnsi="Arial" w:cs="Arial"/>
          <w:sz w:val="22"/>
          <w:szCs w:val="22"/>
        </w:rPr>
        <w:t xml:space="preserve"> valores sociais ou éticos, por mais válidos que sejam, mas </w:t>
      </w:r>
      <w:r w:rsidR="00896A23" w:rsidRPr="002D7715">
        <w:rPr>
          <w:rFonts w:ascii="Arial" w:hAnsi="Arial" w:cs="Arial"/>
          <w:sz w:val="22"/>
          <w:szCs w:val="22"/>
        </w:rPr>
        <w:t xml:space="preserve">o </w:t>
      </w:r>
      <w:r w:rsidR="00E81C5E" w:rsidRPr="002D7715">
        <w:rPr>
          <w:rFonts w:ascii="Arial" w:hAnsi="Arial" w:cs="Arial"/>
          <w:sz w:val="22"/>
          <w:szCs w:val="22"/>
        </w:rPr>
        <w:t>segui</w:t>
      </w:r>
      <w:r w:rsidR="00896A23" w:rsidRPr="002D7715">
        <w:rPr>
          <w:rFonts w:ascii="Arial" w:hAnsi="Arial" w:cs="Arial"/>
          <w:sz w:val="22"/>
          <w:szCs w:val="22"/>
        </w:rPr>
        <w:t>mento</w:t>
      </w:r>
      <w:r w:rsidR="00E81C5E" w:rsidRPr="002D7715">
        <w:rPr>
          <w:rFonts w:ascii="Arial" w:hAnsi="Arial" w:cs="Arial"/>
          <w:sz w:val="22"/>
          <w:szCs w:val="22"/>
        </w:rPr>
        <w:t xml:space="preserve"> </w:t>
      </w:r>
      <w:r w:rsidR="00896A23" w:rsidRPr="002D7715">
        <w:rPr>
          <w:rFonts w:ascii="Arial" w:hAnsi="Arial" w:cs="Arial"/>
          <w:sz w:val="22"/>
          <w:szCs w:val="22"/>
        </w:rPr>
        <w:t>d</w:t>
      </w:r>
      <w:r w:rsidR="00E81C5E" w:rsidRPr="002D7715">
        <w:rPr>
          <w:rFonts w:ascii="Arial" w:hAnsi="Arial" w:cs="Arial"/>
          <w:sz w:val="22"/>
          <w:szCs w:val="22"/>
        </w:rPr>
        <w:t xml:space="preserve">a pessoa de Jesus, o Deus-Homem das </w:t>
      </w:r>
      <w:r w:rsidR="00896A23" w:rsidRPr="002D7715">
        <w:rPr>
          <w:rFonts w:ascii="Arial" w:hAnsi="Arial" w:cs="Arial"/>
          <w:sz w:val="22"/>
          <w:szCs w:val="22"/>
        </w:rPr>
        <w:t>B</w:t>
      </w:r>
      <w:r w:rsidR="00E81C5E" w:rsidRPr="002D7715">
        <w:rPr>
          <w:rFonts w:ascii="Arial" w:hAnsi="Arial" w:cs="Arial"/>
          <w:sz w:val="22"/>
          <w:szCs w:val="22"/>
        </w:rPr>
        <w:t xml:space="preserve">em-aventuranças, que, como diz São Paulo, </w:t>
      </w:r>
      <w:r w:rsidR="00896A23" w:rsidRPr="002D7715">
        <w:rPr>
          <w:rFonts w:ascii="Arial" w:hAnsi="Arial" w:cs="Arial"/>
          <w:sz w:val="22"/>
          <w:szCs w:val="22"/>
        </w:rPr>
        <w:t>«</w:t>
      </w:r>
      <w:r w:rsidR="00E81C5E" w:rsidRPr="002D7715">
        <w:rPr>
          <w:rFonts w:ascii="Arial" w:hAnsi="Arial" w:cs="Arial"/>
          <w:sz w:val="22"/>
          <w:szCs w:val="22"/>
        </w:rPr>
        <w:t>o qual Se tornou para nós sabedoria de Deus, justiça, santidade e redenção</w:t>
      </w:r>
      <w:r w:rsidR="00896A23" w:rsidRPr="002D7715">
        <w:rPr>
          <w:rFonts w:ascii="Arial" w:hAnsi="Arial" w:cs="Arial"/>
          <w:sz w:val="22"/>
          <w:szCs w:val="22"/>
        </w:rPr>
        <w:t>»</w:t>
      </w:r>
      <w:r w:rsidR="00E81C5E" w:rsidRPr="002D7715">
        <w:rPr>
          <w:rFonts w:ascii="Arial" w:hAnsi="Arial" w:cs="Arial"/>
          <w:sz w:val="22"/>
          <w:szCs w:val="22"/>
        </w:rPr>
        <w:t xml:space="preserve"> (</w:t>
      </w:r>
      <w:r w:rsidR="00E81C5E" w:rsidRPr="002D7715">
        <w:rPr>
          <w:rFonts w:ascii="Arial" w:hAnsi="Arial" w:cs="Arial"/>
          <w:i/>
          <w:iCs/>
          <w:sz w:val="22"/>
          <w:szCs w:val="22"/>
        </w:rPr>
        <w:t>1 Cor</w:t>
      </w:r>
      <w:r w:rsidR="00E81C5E" w:rsidRPr="002D7715">
        <w:rPr>
          <w:rFonts w:ascii="Arial" w:hAnsi="Arial" w:cs="Arial"/>
          <w:sz w:val="22"/>
          <w:szCs w:val="22"/>
        </w:rPr>
        <w:t xml:space="preserve"> 1</w:t>
      </w:r>
      <w:r w:rsidR="00E77C3D" w:rsidRPr="002D7715">
        <w:rPr>
          <w:rFonts w:ascii="Arial" w:hAnsi="Arial" w:cs="Arial"/>
          <w:sz w:val="22"/>
          <w:szCs w:val="22"/>
        </w:rPr>
        <w:t xml:space="preserve">, </w:t>
      </w:r>
      <w:r w:rsidR="00E81C5E" w:rsidRPr="002D7715">
        <w:rPr>
          <w:rFonts w:ascii="Arial" w:hAnsi="Arial" w:cs="Arial"/>
          <w:sz w:val="22"/>
          <w:szCs w:val="22"/>
        </w:rPr>
        <w:t>30</w:t>
      </w:r>
      <w:r w:rsidR="00896A23" w:rsidRPr="002D7715">
        <w:rPr>
          <w:rFonts w:ascii="Arial" w:hAnsi="Arial" w:cs="Arial"/>
          <w:sz w:val="22"/>
          <w:szCs w:val="22"/>
        </w:rPr>
        <w:t>:</w:t>
      </w:r>
      <w:r w:rsidR="00E81C5E" w:rsidRPr="002D7715">
        <w:rPr>
          <w:rFonts w:ascii="Arial" w:hAnsi="Arial" w:cs="Arial"/>
          <w:sz w:val="22"/>
          <w:szCs w:val="22"/>
        </w:rPr>
        <w:t xml:space="preserve"> segunda leitura). Deste modo, torn</w:t>
      </w:r>
      <w:r w:rsidR="00C5616F" w:rsidRPr="002D7715">
        <w:rPr>
          <w:rFonts w:ascii="Arial" w:hAnsi="Arial" w:cs="Arial"/>
          <w:sz w:val="22"/>
          <w:szCs w:val="22"/>
        </w:rPr>
        <w:t>a</w:t>
      </w:r>
      <w:r w:rsidR="00E81C5E" w:rsidRPr="002D7715">
        <w:rPr>
          <w:rFonts w:ascii="Arial" w:hAnsi="Arial" w:cs="Arial"/>
          <w:sz w:val="22"/>
          <w:szCs w:val="22"/>
        </w:rPr>
        <w:t xml:space="preserve">mo-nos também </w:t>
      </w:r>
      <w:r w:rsidR="00C5616F" w:rsidRPr="002D7715">
        <w:rPr>
          <w:rFonts w:ascii="Arial" w:hAnsi="Arial" w:cs="Arial"/>
          <w:sz w:val="22"/>
          <w:szCs w:val="22"/>
        </w:rPr>
        <w:t xml:space="preserve">nós </w:t>
      </w:r>
      <w:r w:rsidR="00E81C5E" w:rsidRPr="002D7715">
        <w:rPr>
          <w:rFonts w:ascii="Arial" w:hAnsi="Arial" w:cs="Arial"/>
          <w:sz w:val="22"/>
          <w:szCs w:val="22"/>
        </w:rPr>
        <w:t xml:space="preserve">homens das </w:t>
      </w:r>
      <w:r w:rsidR="00C5616F" w:rsidRPr="002D7715">
        <w:rPr>
          <w:rFonts w:ascii="Arial" w:hAnsi="Arial" w:cs="Arial"/>
          <w:sz w:val="22"/>
          <w:szCs w:val="22"/>
        </w:rPr>
        <w:t>B</w:t>
      </w:r>
      <w:r w:rsidR="00E81C5E" w:rsidRPr="002D7715">
        <w:rPr>
          <w:rFonts w:ascii="Arial" w:hAnsi="Arial" w:cs="Arial"/>
          <w:sz w:val="22"/>
          <w:szCs w:val="22"/>
        </w:rPr>
        <w:t>em-aventuranças divinas</w:t>
      </w:r>
      <w:r w:rsidR="00C5616F" w:rsidRPr="002D7715">
        <w:rPr>
          <w:rFonts w:ascii="Arial" w:hAnsi="Arial" w:cs="Arial"/>
          <w:sz w:val="22"/>
          <w:szCs w:val="22"/>
        </w:rPr>
        <w:t>,</w:t>
      </w:r>
      <w:r w:rsidR="00E81C5E" w:rsidRPr="002D7715">
        <w:rPr>
          <w:rFonts w:ascii="Arial" w:hAnsi="Arial" w:cs="Arial"/>
          <w:sz w:val="22"/>
          <w:szCs w:val="22"/>
        </w:rPr>
        <w:t xml:space="preserve"> que as vivem e transmitem a</w:t>
      </w:r>
      <w:r w:rsidR="000F7313" w:rsidRPr="002D7715">
        <w:rPr>
          <w:rFonts w:ascii="Arial" w:hAnsi="Arial" w:cs="Arial"/>
          <w:sz w:val="22"/>
          <w:szCs w:val="22"/>
        </w:rPr>
        <w:t>os</w:t>
      </w:r>
      <w:r w:rsidR="00E81C5E" w:rsidRPr="002D7715">
        <w:rPr>
          <w:rFonts w:ascii="Arial" w:hAnsi="Arial" w:cs="Arial"/>
          <w:sz w:val="22"/>
          <w:szCs w:val="22"/>
        </w:rPr>
        <w:t xml:space="preserve"> outros, </w:t>
      </w:r>
      <w:r w:rsidR="000F7313" w:rsidRPr="002D7715">
        <w:rPr>
          <w:rFonts w:ascii="Arial" w:hAnsi="Arial" w:cs="Arial"/>
          <w:sz w:val="22"/>
          <w:szCs w:val="22"/>
        </w:rPr>
        <w:t>de perto e de longe</w:t>
      </w:r>
      <w:r w:rsidR="00E81C5E" w:rsidRPr="002D7715">
        <w:rPr>
          <w:rFonts w:ascii="Arial" w:hAnsi="Arial" w:cs="Arial"/>
          <w:sz w:val="22"/>
          <w:szCs w:val="22"/>
        </w:rPr>
        <w:t>.</w:t>
      </w:r>
    </w:p>
    <w:p w14:paraId="0A43D7FE" w14:textId="77777777" w:rsidR="00E81C5E" w:rsidRPr="002D7715" w:rsidRDefault="00E81C5E" w:rsidP="00E81C5E">
      <w:pPr>
        <w:jc w:val="both"/>
        <w:rPr>
          <w:rFonts w:ascii="Arial" w:hAnsi="Arial" w:cs="Arial"/>
          <w:sz w:val="22"/>
          <w:szCs w:val="22"/>
        </w:rPr>
      </w:pPr>
    </w:p>
    <w:p w14:paraId="67C1DB27" w14:textId="1395D41B" w:rsidR="00E81C5E" w:rsidRPr="002D7715" w:rsidRDefault="00E81C5E" w:rsidP="00E81C5E">
      <w:pPr>
        <w:jc w:val="both"/>
        <w:rPr>
          <w:rFonts w:ascii="Arial" w:hAnsi="Arial" w:cs="Arial"/>
          <w:sz w:val="22"/>
          <w:szCs w:val="22"/>
        </w:rPr>
      </w:pPr>
      <w:r w:rsidRPr="002D7715">
        <w:rPr>
          <w:rFonts w:ascii="Arial" w:hAnsi="Arial" w:cs="Arial"/>
          <w:sz w:val="22"/>
          <w:szCs w:val="22"/>
        </w:rPr>
        <w:t>Continuemos a rezar pela nossa própria conversão e pela conversão de todos ao Reino de Deus e ao Seu Evangelho das Bem-aventuranças:</w:t>
      </w:r>
    </w:p>
    <w:p w14:paraId="130143A2" w14:textId="77777777" w:rsidR="00E81C5E" w:rsidRPr="002D7715" w:rsidRDefault="00E81C5E" w:rsidP="00E81C5E">
      <w:pPr>
        <w:jc w:val="both"/>
        <w:rPr>
          <w:rFonts w:ascii="Arial" w:hAnsi="Arial" w:cs="Arial"/>
          <w:sz w:val="22"/>
          <w:szCs w:val="22"/>
        </w:rPr>
      </w:pPr>
    </w:p>
    <w:p w14:paraId="753BA5A5" w14:textId="282F796D" w:rsidR="003E27E5" w:rsidRPr="002D7715" w:rsidRDefault="003E27E5" w:rsidP="003E27E5">
      <w:pPr>
        <w:jc w:val="both"/>
        <w:rPr>
          <w:rFonts w:ascii="Arial" w:hAnsi="Arial" w:cs="Arial"/>
          <w:i/>
          <w:sz w:val="22"/>
          <w:szCs w:val="22"/>
        </w:rPr>
      </w:pPr>
      <w:r w:rsidRPr="002D7715">
        <w:rPr>
          <w:rFonts w:ascii="Arial" w:hAnsi="Arial" w:cs="Arial"/>
          <w:i/>
          <w:sz w:val="22"/>
          <w:szCs w:val="22"/>
        </w:rPr>
        <w:t xml:space="preserve">Ó Senhor, faz-nos sentir ainda e sempre mais o Teu coração totalmente tomado pelo Reino de Deus, bem como o Teu convite cordial à conversão ao </w:t>
      </w:r>
      <w:r w:rsidR="00B1379F" w:rsidRPr="002D7715">
        <w:rPr>
          <w:rFonts w:ascii="Arial" w:hAnsi="Arial" w:cs="Arial"/>
          <w:i/>
          <w:sz w:val="22"/>
          <w:szCs w:val="22"/>
        </w:rPr>
        <w:t>T</w:t>
      </w:r>
      <w:r w:rsidRPr="002D7715">
        <w:rPr>
          <w:rFonts w:ascii="Arial" w:hAnsi="Arial" w:cs="Arial"/>
          <w:i/>
          <w:sz w:val="22"/>
          <w:szCs w:val="22"/>
        </w:rPr>
        <w:t xml:space="preserve">eu Evangelho de paz e amor. Ajuda-nos a viver constantemente esta conversão na nossa vida, para que possamos ser nós próprios, contigo e em Ti, o convite vivo, em palavras e actos, à conversão ao Reino para aqueles que </w:t>
      </w:r>
      <w:proofErr w:type="gramStart"/>
      <w:r w:rsidRPr="002D7715">
        <w:rPr>
          <w:rFonts w:ascii="Arial" w:hAnsi="Arial" w:cs="Arial"/>
          <w:i/>
          <w:sz w:val="22"/>
          <w:szCs w:val="22"/>
        </w:rPr>
        <w:t>não</w:t>
      </w:r>
      <w:r w:rsidR="005064C7" w:rsidRPr="002D7715">
        <w:rPr>
          <w:rFonts w:ascii="Arial" w:hAnsi="Arial" w:cs="Arial"/>
          <w:i/>
          <w:sz w:val="22"/>
          <w:szCs w:val="22"/>
        </w:rPr>
        <w:t xml:space="preserve"> </w:t>
      </w:r>
      <w:r w:rsidRPr="002D7715">
        <w:rPr>
          <w:rFonts w:ascii="Arial" w:hAnsi="Arial" w:cs="Arial"/>
          <w:i/>
          <w:sz w:val="22"/>
          <w:szCs w:val="22"/>
        </w:rPr>
        <w:t>Te</w:t>
      </w:r>
      <w:proofErr w:type="gramEnd"/>
      <w:r w:rsidRPr="002D7715">
        <w:rPr>
          <w:rFonts w:ascii="Arial" w:hAnsi="Arial" w:cs="Arial"/>
          <w:i/>
          <w:sz w:val="22"/>
          <w:szCs w:val="22"/>
        </w:rPr>
        <w:t xml:space="preserve"> conhecem. E nesta nossa missão de sermos testemunhas de Ti e do Teu Reino, ajuda-no</w:t>
      </w:r>
      <w:r w:rsidR="00B1379F" w:rsidRPr="002D7715">
        <w:rPr>
          <w:rFonts w:ascii="Arial" w:hAnsi="Arial" w:cs="Arial"/>
          <w:i/>
          <w:sz w:val="22"/>
          <w:szCs w:val="22"/>
        </w:rPr>
        <w:t>s a nós</w:t>
      </w:r>
      <w:r w:rsidRPr="002D7715">
        <w:rPr>
          <w:rFonts w:ascii="Arial" w:hAnsi="Arial" w:cs="Arial"/>
          <w:i/>
          <w:sz w:val="22"/>
          <w:szCs w:val="22"/>
        </w:rPr>
        <w:t xml:space="preserve">, </w:t>
      </w:r>
      <w:proofErr w:type="gramStart"/>
      <w:r w:rsidRPr="002D7715">
        <w:rPr>
          <w:rFonts w:ascii="Arial" w:hAnsi="Arial" w:cs="Arial"/>
          <w:i/>
          <w:sz w:val="22"/>
          <w:szCs w:val="22"/>
        </w:rPr>
        <w:t>Teu</w:t>
      </w:r>
      <w:r w:rsidR="00DE0C2F" w:rsidRPr="002D7715">
        <w:rPr>
          <w:rFonts w:ascii="Arial" w:hAnsi="Arial" w:cs="Arial"/>
          <w:i/>
          <w:sz w:val="22"/>
          <w:szCs w:val="22"/>
        </w:rPr>
        <w:t>s</w:t>
      </w:r>
      <w:proofErr w:type="gramEnd"/>
      <w:r w:rsidRPr="002D7715">
        <w:rPr>
          <w:rFonts w:ascii="Arial" w:hAnsi="Arial" w:cs="Arial"/>
          <w:i/>
          <w:sz w:val="22"/>
          <w:szCs w:val="22"/>
        </w:rPr>
        <w:t xml:space="preserve"> discípulos, a estar cada vez mais unidos no Teu amor, superando as divisões existentes nas nossas Igrejas e comunidades. Que o Teu rosto brilhe sobre nós, e seremos salvos e resplandecentes com a Tua Luz para todo o mundo. Maria, </w:t>
      </w:r>
      <w:r w:rsidR="00B1379F" w:rsidRPr="002D7715">
        <w:rPr>
          <w:rFonts w:ascii="Arial" w:hAnsi="Arial" w:cs="Arial"/>
          <w:i/>
          <w:sz w:val="22"/>
          <w:szCs w:val="22"/>
        </w:rPr>
        <w:t>M</w:t>
      </w:r>
      <w:r w:rsidRPr="002D7715">
        <w:rPr>
          <w:rFonts w:ascii="Arial" w:hAnsi="Arial" w:cs="Arial"/>
          <w:i/>
          <w:sz w:val="22"/>
          <w:szCs w:val="22"/>
        </w:rPr>
        <w:t xml:space="preserve">ãe de Cristo e </w:t>
      </w:r>
      <w:r w:rsidR="00B1379F" w:rsidRPr="002D7715">
        <w:rPr>
          <w:rFonts w:ascii="Arial" w:hAnsi="Arial" w:cs="Arial"/>
          <w:i/>
          <w:sz w:val="22"/>
          <w:szCs w:val="22"/>
        </w:rPr>
        <w:t>M</w:t>
      </w:r>
      <w:r w:rsidRPr="002D7715">
        <w:rPr>
          <w:rFonts w:ascii="Arial" w:hAnsi="Arial" w:cs="Arial"/>
          <w:i/>
          <w:sz w:val="22"/>
          <w:szCs w:val="22"/>
        </w:rPr>
        <w:t>ãe dos Seus discípulos, rogai por nós! Amén!</w:t>
      </w:r>
    </w:p>
    <w:p w14:paraId="3BBD9D50" w14:textId="7448DD93" w:rsidR="00870DB6" w:rsidRPr="002D7715" w:rsidRDefault="00870DB6" w:rsidP="003E27E5">
      <w:pPr>
        <w:jc w:val="both"/>
        <w:rPr>
          <w:rFonts w:ascii="Arial" w:hAnsi="Arial" w:cs="Arial"/>
          <w:i/>
          <w:sz w:val="22"/>
          <w:szCs w:val="22"/>
        </w:rPr>
      </w:pPr>
    </w:p>
    <w:p w14:paraId="52CDBF49" w14:textId="77777777" w:rsidR="00870DB6" w:rsidRPr="002D7715" w:rsidRDefault="00870DB6" w:rsidP="00870DB6">
      <w:pPr>
        <w:pStyle w:val="SemEspaamento"/>
        <w:rPr>
          <w:rFonts w:ascii="Arial" w:hAnsi="Arial" w:cs="Arial"/>
          <w:sz w:val="22"/>
          <w:szCs w:val="22"/>
          <w:lang w:val="pt-PT"/>
        </w:rPr>
      </w:pPr>
      <w:r w:rsidRPr="002D7715">
        <w:rPr>
          <w:rFonts w:ascii="Arial" w:hAnsi="Arial" w:cs="Arial"/>
          <w:sz w:val="22"/>
          <w:szCs w:val="22"/>
          <w:lang w:val="pt-PT"/>
        </w:rPr>
        <w:t>Padre Dinh Anh Nhue Nguyen, OFMConv</w:t>
      </w:r>
    </w:p>
    <w:p w14:paraId="3A3037D9" w14:textId="77777777" w:rsidR="00870DB6" w:rsidRPr="002D7715" w:rsidRDefault="00870DB6" w:rsidP="00870DB6">
      <w:pPr>
        <w:pStyle w:val="SemEspaamento"/>
        <w:rPr>
          <w:rFonts w:ascii="Arial" w:hAnsi="Arial" w:cs="Arial"/>
          <w:sz w:val="22"/>
          <w:szCs w:val="22"/>
          <w:lang w:val="pt-PT"/>
        </w:rPr>
      </w:pPr>
      <w:r w:rsidRPr="002D7715">
        <w:rPr>
          <w:rFonts w:ascii="Arial" w:hAnsi="Arial" w:cs="Arial"/>
          <w:sz w:val="22"/>
          <w:szCs w:val="22"/>
          <w:lang w:val="pt-PT"/>
        </w:rPr>
        <w:t>Secretário-Geral da União Missionária Pontifícia (UMP)</w:t>
      </w:r>
    </w:p>
    <w:p w14:paraId="2A69569A" w14:textId="4C555FCF" w:rsidR="00870DB6" w:rsidRPr="002D7715" w:rsidRDefault="00870DB6" w:rsidP="003E27E5">
      <w:pPr>
        <w:jc w:val="both"/>
        <w:rPr>
          <w:rFonts w:ascii="Arial" w:hAnsi="Arial" w:cs="Arial"/>
          <w:i/>
          <w:sz w:val="22"/>
          <w:szCs w:val="22"/>
        </w:rPr>
      </w:pPr>
    </w:p>
    <w:p w14:paraId="03436A65" w14:textId="77777777" w:rsidR="00DE0C2F" w:rsidRPr="002D7715" w:rsidRDefault="00DE0C2F" w:rsidP="003E27E5">
      <w:pPr>
        <w:jc w:val="both"/>
        <w:rPr>
          <w:rFonts w:ascii="Arial" w:hAnsi="Arial" w:cs="Arial"/>
          <w:i/>
          <w:sz w:val="22"/>
          <w:szCs w:val="22"/>
        </w:rPr>
      </w:pPr>
    </w:p>
    <w:p w14:paraId="4226FE88" w14:textId="532B283B" w:rsidR="003E27E5" w:rsidRPr="002D7715" w:rsidRDefault="003E27E5" w:rsidP="003E27E5">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i/>
          <w:iCs/>
          <w:sz w:val="22"/>
          <w:szCs w:val="22"/>
        </w:rPr>
      </w:pPr>
      <w:r w:rsidRPr="002D7715">
        <w:rPr>
          <w:rFonts w:ascii="Arial" w:hAnsi="Arial" w:cs="Arial"/>
          <w:i/>
          <w:iCs/>
          <w:sz w:val="22"/>
          <w:szCs w:val="22"/>
        </w:rPr>
        <w:t>Citações úteis:</w:t>
      </w:r>
    </w:p>
    <w:p w14:paraId="331386B5" w14:textId="5611CD7C" w:rsidR="00DE0C2F" w:rsidRPr="002D7715" w:rsidRDefault="00DE0C2F" w:rsidP="00DE0C2F">
      <w:pPr>
        <w:pBdr>
          <w:top w:val="single" w:sz="4" w:space="0" w:color="auto"/>
          <w:left w:val="single" w:sz="4" w:space="4" w:color="auto"/>
          <w:bottom w:val="single" w:sz="4" w:space="1" w:color="auto"/>
          <w:right w:val="single" w:sz="4" w:space="4" w:color="auto"/>
        </w:pBdr>
        <w:rPr>
          <w:rFonts w:ascii="Arial" w:hAnsi="Arial" w:cs="Arial"/>
          <w:bCs/>
          <w:color w:val="212121"/>
          <w:sz w:val="22"/>
          <w:szCs w:val="22"/>
        </w:rPr>
      </w:pPr>
      <w:r w:rsidRPr="002D7715">
        <w:rPr>
          <w:rFonts w:ascii="Arial" w:hAnsi="Arial" w:cs="Arial"/>
          <w:bCs/>
          <w:smallCaps/>
          <w:color w:val="212121"/>
          <w:sz w:val="22"/>
          <w:szCs w:val="22"/>
        </w:rPr>
        <w:t>Papa Leão</w:t>
      </w:r>
      <w:r w:rsidRPr="002D7715">
        <w:rPr>
          <w:rFonts w:ascii="Arial" w:hAnsi="Arial" w:cs="Arial"/>
          <w:bCs/>
          <w:color w:val="212121"/>
          <w:sz w:val="22"/>
          <w:szCs w:val="22"/>
        </w:rPr>
        <w:t xml:space="preserve"> XIV, </w:t>
      </w:r>
      <w:r w:rsidRPr="002D7715">
        <w:rPr>
          <w:rFonts w:ascii="Arial" w:hAnsi="Arial" w:cs="Arial"/>
          <w:bCs/>
          <w:i/>
          <w:color w:val="212121"/>
          <w:sz w:val="22"/>
          <w:szCs w:val="22"/>
        </w:rPr>
        <w:t xml:space="preserve">Mensagem para o 100° Dia Mundial das Missões </w:t>
      </w:r>
      <w:r w:rsidRPr="002D7715">
        <w:rPr>
          <w:rFonts w:ascii="Arial" w:hAnsi="Arial" w:cs="Arial"/>
          <w:bCs/>
          <w:color w:val="212121"/>
          <w:sz w:val="22"/>
          <w:szCs w:val="22"/>
        </w:rPr>
        <w:t xml:space="preserve">(18 de </w:t>
      </w:r>
      <w:r w:rsidRPr="002D7715">
        <w:rPr>
          <w:rFonts w:ascii="Arial" w:hAnsi="Arial" w:cs="Arial"/>
          <w:bCs/>
          <w:color w:val="212121"/>
          <w:sz w:val="22"/>
          <w:szCs w:val="22"/>
        </w:rPr>
        <w:t>O</w:t>
      </w:r>
      <w:r w:rsidRPr="002D7715">
        <w:rPr>
          <w:rFonts w:ascii="Arial" w:hAnsi="Arial" w:cs="Arial"/>
          <w:bCs/>
          <w:color w:val="212121"/>
          <w:sz w:val="22"/>
          <w:szCs w:val="22"/>
        </w:rPr>
        <w:t xml:space="preserve">utubro de 2026), </w:t>
      </w:r>
      <w:r w:rsidRPr="002D7715">
        <w:rPr>
          <w:rFonts w:ascii="Arial" w:hAnsi="Arial" w:cs="Arial"/>
          <w:b/>
          <w:bCs/>
          <w:color w:val="212121"/>
          <w:sz w:val="22"/>
          <w:szCs w:val="22"/>
        </w:rPr>
        <w:t xml:space="preserve">Um em Cristo, unidos na missão </w:t>
      </w:r>
    </w:p>
    <w:p w14:paraId="0F23917E" w14:textId="77777777" w:rsidR="00DE0C2F" w:rsidRPr="002D7715" w:rsidRDefault="00DE0C2F" w:rsidP="00DE0C2F">
      <w:pPr>
        <w:pBdr>
          <w:top w:val="single" w:sz="4" w:space="0" w:color="auto"/>
          <w:left w:val="single" w:sz="4" w:space="4" w:color="auto"/>
          <w:bottom w:val="single" w:sz="4" w:space="1" w:color="auto"/>
          <w:right w:val="single" w:sz="4" w:space="4" w:color="auto"/>
        </w:pBdr>
        <w:rPr>
          <w:rFonts w:ascii="Arial" w:hAnsi="Arial" w:cs="Arial"/>
          <w:bCs/>
          <w:color w:val="212121"/>
          <w:sz w:val="22"/>
          <w:szCs w:val="22"/>
        </w:rPr>
      </w:pPr>
      <w:r w:rsidRPr="002D7715">
        <w:rPr>
          <w:rFonts w:ascii="Arial" w:hAnsi="Arial" w:cs="Arial"/>
          <w:bCs/>
          <w:color w:val="212121"/>
          <w:sz w:val="22"/>
          <w:szCs w:val="22"/>
        </w:rPr>
        <w:t>[…]</w:t>
      </w:r>
    </w:p>
    <w:p w14:paraId="62914A0A" w14:textId="77777777" w:rsidR="00DE0C2F" w:rsidRPr="002D7715" w:rsidRDefault="00DE0C2F" w:rsidP="00DE0C2F">
      <w:pPr>
        <w:pBdr>
          <w:top w:val="single" w:sz="4" w:space="0" w:color="auto"/>
          <w:left w:val="single" w:sz="4" w:space="4" w:color="auto"/>
          <w:bottom w:val="single" w:sz="4" w:space="1" w:color="auto"/>
          <w:right w:val="single" w:sz="4" w:space="4" w:color="auto"/>
        </w:pBdr>
        <w:rPr>
          <w:rFonts w:ascii="Arial" w:hAnsi="Arial" w:cs="Arial"/>
          <w:bCs/>
          <w:color w:val="212121"/>
          <w:sz w:val="22"/>
          <w:szCs w:val="22"/>
        </w:rPr>
      </w:pPr>
      <w:r w:rsidRPr="002D7715">
        <w:rPr>
          <w:rFonts w:ascii="Arial" w:hAnsi="Arial" w:cs="Arial"/>
          <w:bCs/>
          <w:i/>
          <w:iCs/>
          <w:color w:val="212121"/>
          <w:sz w:val="22"/>
          <w:szCs w:val="22"/>
        </w:rPr>
        <w:t>3. Missão do amor. Anunciar, viver e partilhar o amor fiel de Deus</w:t>
      </w:r>
    </w:p>
    <w:p w14:paraId="7AD25578" w14:textId="0404F96D"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Se a unidade é a condição da missão, o amor é a sua essência. A Boa Nova que somos enviados a anunciar ao mundo não é um ideal abstra</w:t>
      </w:r>
      <w:r w:rsidRPr="002D7715">
        <w:rPr>
          <w:rFonts w:ascii="Arial" w:hAnsi="Arial" w:cs="Arial"/>
          <w:bCs/>
          <w:color w:val="212121"/>
          <w:sz w:val="22"/>
          <w:szCs w:val="22"/>
        </w:rPr>
        <w:t>c</w:t>
      </w:r>
      <w:r w:rsidRPr="002D7715">
        <w:rPr>
          <w:rFonts w:ascii="Arial" w:hAnsi="Arial" w:cs="Arial"/>
          <w:bCs/>
          <w:color w:val="212121"/>
          <w:sz w:val="22"/>
          <w:szCs w:val="22"/>
        </w:rPr>
        <w:t>to: é o Evangelho do amor fiel de Deus, encarnado no rosto e na vida de Jesus Cristo.</w:t>
      </w:r>
    </w:p>
    <w:p w14:paraId="7225D5C0" w14:textId="1B0AFE9E" w:rsidR="00DE0C2F" w:rsidRPr="002D7715" w:rsidRDefault="00DE0C2F" w:rsidP="00DE0C2F">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 xml:space="preserve">A missão dos discípulos e de toda a Igreja é a continuação, no Espírito Santo, da missão de Cristo: uma missão que nasce do amor, que se vive no amor e que conduz ao amor. Tanto é verdade que o próprio Senhor, na </w:t>
      </w:r>
      <w:r w:rsidRPr="002D7715">
        <w:rPr>
          <w:rFonts w:ascii="Arial" w:hAnsi="Arial" w:cs="Arial"/>
          <w:bCs/>
          <w:color w:val="212121"/>
          <w:sz w:val="22"/>
          <w:szCs w:val="22"/>
        </w:rPr>
        <w:t>S</w:t>
      </w:r>
      <w:r w:rsidRPr="002D7715">
        <w:rPr>
          <w:rFonts w:ascii="Arial" w:hAnsi="Arial" w:cs="Arial"/>
          <w:bCs/>
          <w:color w:val="212121"/>
          <w:sz w:val="22"/>
          <w:szCs w:val="22"/>
        </w:rPr>
        <w:t xml:space="preserve">ua grande oração ao Pai antes da Paixão, depois de invocar a unidade dos discípulos, conclui assim: «O amor que </w:t>
      </w:r>
      <w:r w:rsidRPr="002D7715">
        <w:rPr>
          <w:rFonts w:ascii="Arial" w:hAnsi="Arial" w:cs="Arial"/>
          <w:bCs/>
          <w:color w:val="212121"/>
          <w:sz w:val="22"/>
          <w:szCs w:val="22"/>
        </w:rPr>
        <w:t>M</w:t>
      </w:r>
      <w:r w:rsidRPr="002D7715">
        <w:rPr>
          <w:rFonts w:ascii="Arial" w:hAnsi="Arial" w:cs="Arial"/>
          <w:bCs/>
          <w:color w:val="212121"/>
          <w:sz w:val="22"/>
          <w:szCs w:val="22"/>
        </w:rPr>
        <w:t>e tiveste esteja neles e Eu esteja neles também» (</w:t>
      </w:r>
      <w:r w:rsidRPr="002D7715">
        <w:rPr>
          <w:rFonts w:ascii="Arial" w:hAnsi="Arial" w:cs="Arial"/>
          <w:bCs/>
          <w:i/>
          <w:iCs/>
          <w:color w:val="212121"/>
          <w:sz w:val="22"/>
          <w:szCs w:val="22"/>
        </w:rPr>
        <w:t>Jo</w:t>
      </w:r>
      <w:r w:rsidRPr="002D7715">
        <w:rPr>
          <w:rFonts w:ascii="Arial" w:hAnsi="Arial" w:cs="Arial"/>
          <w:bCs/>
          <w:color w:val="212121"/>
          <w:sz w:val="22"/>
          <w:szCs w:val="22"/>
        </w:rPr>
        <w:t> 17, 26). Os Apóstolos, portanto, evangelizaram movidos pelo amor de Cristo e por Cristo (cf. </w:t>
      </w:r>
      <w:r w:rsidRPr="002D7715">
        <w:rPr>
          <w:rFonts w:ascii="Arial" w:hAnsi="Arial" w:cs="Arial"/>
          <w:bCs/>
          <w:i/>
          <w:iCs/>
          <w:color w:val="212121"/>
          <w:sz w:val="22"/>
          <w:szCs w:val="22"/>
        </w:rPr>
        <w:t>2 Cor</w:t>
      </w:r>
      <w:r w:rsidRPr="002D7715">
        <w:rPr>
          <w:rFonts w:ascii="Arial" w:hAnsi="Arial" w:cs="Arial"/>
          <w:bCs/>
          <w:color w:val="212121"/>
          <w:sz w:val="22"/>
          <w:szCs w:val="22"/>
        </w:rPr>
        <w:t> 5, 14). Da mesma forma, ao longo dos séculos, numerosos cristãos, mártires, confessores, missionários, deram a vida para dar a conhecer este amor divino ao mundo. Assim, a missão evangelizadora da Igreja continua guiada pelo Espírito Santo, Espírito de amor, até ao fim dos tempos.</w:t>
      </w:r>
    </w:p>
    <w:p w14:paraId="30861C04" w14:textId="7883D1B1" w:rsidR="00DE0C2F" w:rsidRPr="002D7715" w:rsidRDefault="00DE0C2F" w:rsidP="00DE0C2F">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Por isso, desejo agradecer especialmente aos a</w:t>
      </w:r>
      <w:r w:rsidRPr="002D7715">
        <w:rPr>
          <w:rFonts w:ascii="Arial" w:hAnsi="Arial" w:cs="Arial"/>
          <w:bCs/>
          <w:color w:val="212121"/>
          <w:sz w:val="22"/>
          <w:szCs w:val="22"/>
        </w:rPr>
        <w:t>c</w:t>
      </w:r>
      <w:r w:rsidRPr="002D7715">
        <w:rPr>
          <w:rFonts w:ascii="Arial" w:hAnsi="Arial" w:cs="Arial"/>
          <w:bCs/>
          <w:color w:val="212121"/>
          <w:sz w:val="22"/>
          <w:szCs w:val="22"/>
        </w:rPr>
        <w:t>tuais missionários e missionárias </w:t>
      </w:r>
      <w:r w:rsidRPr="002D7715">
        <w:rPr>
          <w:rFonts w:ascii="Arial" w:hAnsi="Arial" w:cs="Arial"/>
          <w:bCs/>
          <w:i/>
          <w:iCs/>
          <w:color w:val="212121"/>
          <w:sz w:val="22"/>
          <w:szCs w:val="22"/>
        </w:rPr>
        <w:t>ad gentes</w:t>
      </w:r>
      <w:r w:rsidRPr="002D7715">
        <w:rPr>
          <w:rFonts w:ascii="Arial" w:hAnsi="Arial" w:cs="Arial"/>
          <w:bCs/>
          <w:color w:val="212121"/>
          <w:sz w:val="22"/>
          <w:szCs w:val="22"/>
        </w:rPr>
        <w:t xml:space="preserve">: pessoas que, como São Francisco Xavier, deixaram a sua terra, a sua família e as seguranças para anunciar o Evangelho, levando Cristo e o </w:t>
      </w:r>
      <w:r w:rsidRPr="002D7715">
        <w:rPr>
          <w:rFonts w:ascii="Arial" w:hAnsi="Arial" w:cs="Arial"/>
          <w:bCs/>
          <w:color w:val="212121"/>
          <w:sz w:val="22"/>
          <w:szCs w:val="22"/>
        </w:rPr>
        <w:t>S</w:t>
      </w:r>
      <w:r w:rsidRPr="002D7715">
        <w:rPr>
          <w:rFonts w:ascii="Arial" w:hAnsi="Arial" w:cs="Arial"/>
          <w:bCs/>
          <w:color w:val="212121"/>
          <w:sz w:val="22"/>
          <w:szCs w:val="22"/>
        </w:rPr>
        <w:t xml:space="preserve">eu amor a lugares muitas vezes difíceis, pobres, marcados por conflitos ou culturalmente distantes. Apesar das adversidades e dos limites humanos, eles continuam a doar-se com alegria porque sabem que o próprio Cristo, com o </w:t>
      </w:r>
      <w:r w:rsidRPr="002D7715">
        <w:rPr>
          <w:rFonts w:ascii="Arial" w:hAnsi="Arial" w:cs="Arial"/>
          <w:bCs/>
          <w:color w:val="212121"/>
          <w:sz w:val="22"/>
          <w:szCs w:val="22"/>
        </w:rPr>
        <w:t>S</w:t>
      </w:r>
      <w:r w:rsidRPr="002D7715">
        <w:rPr>
          <w:rFonts w:ascii="Arial" w:hAnsi="Arial" w:cs="Arial"/>
          <w:bCs/>
          <w:color w:val="212121"/>
          <w:sz w:val="22"/>
          <w:szCs w:val="22"/>
        </w:rPr>
        <w:t>eu Evangelho, é a maior riqueza a partilhar. Com a sua perseverança, mostram que o amor de Deus é mais forte do que qualquer barreira. O mundo ainda precisa destes corajosos testemunhos de Cristo, e também as comunidades eclesiais necessitam de novas vocações missionárias, que devemos sempre ter no coração e rezar continuamente por elas ao Pai. […]</w:t>
      </w:r>
    </w:p>
    <w:p w14:paraId="23ED8345" w14:textId="77777777" w:rsidR="00DE0C2F" w:rsidRPr="002D7715" w:rsidRDefault="00DE0C2F" w:rsidP="00DE0C2F">
      <w:pPr>
        <w:pBdr>
          <w:top w:val="single" w:sz="4" w:space="0" w:color="auto"/>
          <w:left w:val="single" w:sz="4" w:space="4" w:color="auto"/>
          <w:bottom w:val="single" w:sz="4" w:space="1" w:color="auto"/>
          <w:right w:val="single" w:sz="4" w:space="4" w:color="auto"/>
        </w:pBdr>
        <w:rPr>
          <w:rFonts w:ascii="Arial" w:hAnsi="Arial" w:cs="Arial"/>
          <w:bCs/>
          <w:color w:val="212121"/>
          <w:sz w:val="22"/>
          <w:szCs w:val="22"/>
        </w:rPr>
      </w:pPr>
    </w:p>
    <w:p w14:paraId="69D1C249" w14:textId="35DB713B"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smallCaps/>
          <w:color w:val="212121"/>
          <w:sz w:val="22"/>
          <w:szCs w:val="22"/>
        </w:rPr>
        <w:t>Papa Leão</w:t>
      </w:r>
      <w:r w:rsidRPr="002D7715">
        <w:rPr>
          <w:rFonts w:ascii="Arial" w:hAnsi="Arial" w:cs="Arial"/>
          <w:bCs/>
          <w:color w:val="212121"/>
          <w:sz w:val="22"/>
          <w:szCs w:val="22"/>
        </w:rPr>
        <w:t xml:space="preserve"> XIV, IX Dia mundial dos pobres, </w:t>
      </w:r>
      <w:r w:rsidRPr="002D7715">
        <w:rPr>
          <w:rFonts w:ascii="Arial" w:hAnsi="Arial" w:cs="Arial"/>
          <w:bCs/>
          <w:i/>
          <w:iCs/>
          <w:color w:val="212121"/>
          <w:sz w:val="22"/>
          <w:szCs w:val="22"/>
        </w:rPr>
        <w:t xml:space="preserve">Homilia, </w:t>
      </w:r>
      <w:r w:rsidRPr="002D7715">
        <w:rPr>
          <w:rFonts w:ascii="Arial" w:hAnsi="Arial" w:cs="Arial"/>
          <w:bCs/>
          <w:iCs/>
          <w:color w:val="212121"/>
          <w:sz w:val="22"/>
          <w:szCs w:val="22"/>
        </w:rPr>
        <w:t xml:space="preserve">Basílica de São Pedro, XXXIII Domingo do Tempo Comum, 16 de </w:t>
      </w:r>
      <w:r w:rsidRPr="002D7715">
        <w:rPr>
          <w:rFonts w:ascii="Arial" w:hAnsi="Arial" w:cs="Arial"/>
          <w:bCs/>
          <w:iCs/>
          <w:color w:val="212121"/>
          <w:sz w:val="22"/>
          <w:szCs w:val="22"/>
        </w:rPr>
        <w:t>N</w:t>
      </w:r>
      <w:r w:rsidRPr="002D7715">
        <w:rPr>
          <w:rFonts w:ascii="Arial" w:hAnsi="Arial" w:cs="Arial"/>
          <w:bCs/>
          <w:iCs/>
          <w:color w:val="212121"/>
          <w:sz w:val="22"/>
          <w:szCs w:val="22"/>
        </w:rPr>
        <w:t>ovembro de 2025</w:t>
      </w:r>
    </w:p>
    <w:p w14:paraId="2F174AA7" w14:textId="77777777"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w:t>
      </w:r>
    </w:p>
    <w:p w14:paraId="2B97C43B" w14:textId="4EF12412"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Quando lemos o Evangelho, uma das frases que todos conhecemos é</w:t>
      </w:r>
      <w:r w:rsidR="002D7715">
        <w:rPr>
          <w:rFonts w:ascii="Arial" w:hAnsi="Arial" w:cs="Arial"/>
          <w:bCs/>
          <w:color w:val="212121"/>
          <w:sz w:val="22"/>
          <w:szCs w:val="22"/>
        </w:rPr>
        <w:t>:</w:t>
      </w:r>
      <w:r w:rsidRPr="002D7715">
        <w:rPr>
          <w:rFonts w:ascii="Arial" w:hAnsi="Arial" w:cs="Arial"/>
          <w:bCs/>
          <w:color w:val="212121"/>
          <w:sz w:val="22"/>
          <w:szCs w:val="22"/>
        </w:rPr>
        <w:t xml:space="preserve"> «Felizes os pobres </w:t>
      </w:r>
      <w:r w:rsidRPr="002D7715">
        <w:rPr>
          <w:rFonts w:ascii="Arial" w:hAnsi="Arial" w:cs="Arial"/>
          <w:bCs/>
          <w:color w:val="212121"/>
          <w:sz w:val="22"/>
          <w:szCs w:val="22"/>
        </w:rPr>
        <w:t>em</w:t>
      </w:r>
      <w:r w:rsidRPr="002D7715">
        <w:rPr>
          <w:rFonts w:ascii="Arial" w:hAnsi="Arial" w:cs="Arial"/>
          <w:bCs/>
          <w:color w:val="212121"/>
          <w:sz w:val="22"/>
          <w:szCs w:val="22"/>
        </w:rPr>
        <w:t xml:space="preserve"> espírito, porque deles é o Reino do Céus» (</w:t>
      </w:r>
      <w:r w:rsidRPr="002D7715">
        <w:rPr>
          <w:rFonts w:ascii="Arial" w:hAnsi="Arial" w:cs="Arial"/>
          <w:bCs/>
          <w:i/>
          <w:color w:val="212121"/>
          <w:sz w:val="22"/>
          <w:szCs w:val="22"/>
        </w:rPr>
        <w:t>Mt</w:t>
      </w:r>
      <w:r w:rsidRPr="002D7715">
        <w:rPr>
          <w:rFonts w:ascii="Arial" w:hAnsi="Arial" w:cs="Arial"/>
          <w:bCs/>
          <w:color w:val="212121"/>
          <w:sz w:val="22"/>
          <w:szCs w:val="22"/>
        </w:rPr>
        <w:t xml:space="preserve"> 5,</w:t>
      </w:r>
      <w:r w:rsidRPr="002D7715">
        <w:rPr>
          <w:rFonts w:ascii="Arial" w:hAnsi="Arial" w:cs="Arial"/>
          <w:bCs/>
          <w:color w:val="212121"/>
          <w:sz w:val="22"/>
          <w:szCs w:val="22"/>
        </w:rPr>
        <w:t xml:space="preserve"> </w:t>
      </w:r>
      <w:r w:rsidRPr="002D7715">
        <w:rPr>
          <w:rFonts w:ascii="Arial" w:hAnsi="Arial" w:cs="Arial"/>
          <w:bCs/>
          <w:color w:val="212121"/>
          <w:sz w:val="22"/>
          <w:szCs w:val="22"/>
        </w:rPr>
        <w:t>3). Todos nós queremos estar entre os pobres do Senhor, porque a nossa vida é um dom de Deus e nós a recebemos com muita gratidão.</w:t>
      </w:r>
    </w:p>
    <w:p w14:paraId="784FE3EC" w14:textId="6A329AAA" w:rsidR="00DE0C2F" w:rsidRPr="002D7715" w:rsidRDefault="00DE0C2F" w:rsidP="00DE0C2F">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 Quantas pobrezas oprimem o nosso mundo! Trata-se, primordialmente, de pobrezas materiais, mas também existem inúmeras situações morais e espirituais, que muitas vezes afe</w:t>
      </w:r>
      <w:r w:rsidRPr="002D7715">
        <w:rPr>
          <w:rFonts w:ascii="Arial" w:hAnsi="Arial" w:cs="Arial"/>
          <w:bCs/>
          <w:color w:val="212121"/>
          <w:sz w:val="22"/>
          <w:szCs w:val="22"/>
        </w:rPr>
        <w:t>c</w:t>
      </w:r>
      <w:r w:rsidRPr="002D7715">
        <w:rPr>
          <w:rFonts w:ascii="Arial" w:hAnsi="Arial" w:cs="Arial"/>
          <w:bCs/>
          <w:color w:val="212121"/>
          <w:sz w:val="22"/>
          <w:szCs w:val="22"/>
        </w:rPr>
        <w:t>tam sobretudo os mais jovens. E o drama que as atravessa todas, transversalmente, é a solidão. Ela desafia-nos a olhar para a pobreza de forma integral, certamente porque às vezes é necessário responder às necessidades urgentes, mas, de modo mais geral, é uma cultura da atenção que devemos desenvolver, justamente para quebrar o muro da solidão. Por isso, queremos estar atentos ao outro, a cada um, ali onde estamos e onde vivemos, transmitindo essa atitude já na família, para vivê-la concretamente nos locais de trabalho e de estudo, nas diferentes comunidades, no mundo digital, em toda parte, indo até aos confins e tornando-nos testemunhas da ternura de Deus.</w:t>
      </w:r>
    </w:p>
    <w:p w14:paraId="2BE7C26E" w14:textId="77777777" w:rsidR="00DE0C2F" w:rsidRPr="002D7715" w:rsidRDefault="00DE0C2F" w:rsidP="00DE0C2F">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Hoje, o nosso estado de impotência parece ser confirmado, em primeiro lugar, pelos cenários de guerra que infelizmente estão presentes em várias regiões do mundo. Mas a globalização dessa impotência nasce de uma mentira: da crença de que a história sempre foi assim e não pode mudar. O Evangelho, de modo diverso, diz-nos que é precisamente nas grandes perturbações da história que o Senhor vem salvar-nos. E nós, comunidade cristã, devemos ser hoje sinal vivo dessa salvação no meio dos pobres. […]</w:t>
      </w:r>
    </w:p>
    <w:p w14:paraId="751ACCCD" w14:textId="77777777"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202FC252" w14:textId="65C33649"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smallCaps/>
          <w:color w:val="212121"/>
          <w:sz w:val="22"/>
          <w:szCs w:val="22"/>
        </w:rPr>
        <w:t>Papa Leão</w:t>
      </w:r>
      <w:r w:rsidRPr="002D7715">
        <w:rPr>
          <w:rFonts w:ascii="Arial" w:hAnsi="Arial" w:cs="Arial"/>
          <w:bCs/>
          <w:color w:val="212121"/>
          <w:sz w:val="22"/>
          <w:szCs w:val="22"/>
        </w:rPr>
        <w:t xml:space="preserve"> XIV, Jubileu do mundo educativo, Santa Missa e proclamação de São John Henry Newman como «doutor da Igreja»</w:t>
      </w:r>
      <w:r w:rsidRPr="002D7715">
        <w:rPr>
          <w:rFonts w:ascii="Arial" w:hAnsi="Arial" w:cs="Arial"/>
          <w:bCs/>
          <w:i/>
          <w:iCs/>
          <w:color w:val="212121"/>
          <w:sz w:val="22"/>
          <w:szCs w:val="22"/>
        </w:rPr>
        <w:t xml:space="preserve">, Homilia, </w:t>
      </w:r>
      <w:r w:rsidRPr="002D7715">
        <w:rPr>
          <w:rFonts w:ascii="Arial" w:hAnsi="Arial" w:cs="Arial"/>
          <w:bCs/>
          <w:iCs/>
          <w:color w:val="212121"/>
          <w:sz w:val="22"/>
          <w:szCs w:val="22"/>
        </w:rPr>
        <w:t xml:space="preserve">Praça de São Pedro, Solenidade de Todos os Santos </w:t>
      </w:r>
      <w:r w:rsidRPr="002D7715">
        <w:rPr>
          <w:rFonts w:ascii="Arial" w:hAnsi="Arial" w:cs="Arial"/>
          <w:bCs/>
          <w:iCs/>
          <w:color w:val="212121"/>
          <w:sz w:val="22"/>
          <w:szCs w:val="22"/>
        </w:rPr>
        <w:t>–</w:t>
      </w:r>
      <w:r w:rsidRPr="002D7715">
        <w:rPr>
          <w:rFonts w:ascii="Arial" w:hAnsi="Arial" w:cs="Arial"/>
          <w:bCs/>
          <w:iCs/>
          <w:color w:val="212121"/>
          <w:sz w:val="22"/>
          <w:szCs w:val="22"/>
        </w:rPr>
        <w:t xml:space="preserve"> Sábado, 1 de </w:t>
      </w:r>
      <w:r w:rsidRPr="002D7715">
        <w:rPr>
          <w:rFonts w:ascii="Arial" w:hAnsi="Arial" w:cs="Arial"/>
          <w:bCs/>
          <w:iCs/>
          <w:color w:val="212121"/>
          <w:sz w:val="22"/>
          <w:szCs w:val="22"/>
        </w:rPr>
        <w:t>N</w:t>
      </w:r>
      <w:r w:rsidRPr="002D7715">
        <w:rPr>
          <w:rFonts w:ascii="Arial" w:hAnsi="Arial" w:cs="Arial"/>
          <w:bCs/>
          <w:iCs/>
          <w:color w:val="212121"/>
          <w:sz w:val="22"/>
          <w:szCs w:val="22"/>
        </w:rPr>
        <w:t>ovembro de 2025</w:t>
      </w:r>
    </w:p>
    <w:p w14:paraId="060EA9A5" w14:textId="77777777" w:rsidR="0030029C"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w:t>
      </w:r>
      <w:r w:rsidRPr="002D7715">
        <w:rPr>
          <w:rFonts w:ascii="Arial" w:hAnsi="Arial" w:cs="Arial"/>
          <w:bCs/>
          <w:color w:val="212121"/>
          <w:sz w:val="22"/>
          <w:szCs w:val="22"/>
        </w:rPr>
        <w:t xml:space="preserve"> </w:t>
      </w:r>
    </w:p>
    <w:p w14:paraId="701BAA3B" w14:textId="60ADC941"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Este é também o sentido do Evangelho das Bem-aventuranças hoje proclamado. As Bem-aventuranças trazem consigo uma nova interpretação da realidade. São o caminho e a mensagem </w:t>
      </w:r>
      <w:r w:rsidRPr="002D7715">
        <w:rPr>
          <w:rFonts w:ascii="Arial" w:hAnsi="Arial" w:cs="Arial"/>
          <w:bCs/>
          <w:color w:val="212121"/>
          <w:sz w:val="22"/>
          <w:szCs w:val="22"/>
        </w:rPr>
        <w:lastRenderedPageBreak/>
        <w:t>de Jesus educador. À primeira vista, parece impossível declarar bem-aventurados os pobres, aqueles que têm fome e sede de justiça, os perseguidos ou os que promovem a paz. Mas o que parece inconcebível na gramática do mundo, enche-se de sentido e luz na proximidade do Reino de Deus. Nos santos, constatamos este reino a aproximar-se e a tornar-se a</w:t>
      </w:r>
      <w:r w:rsidR="0030029C" w:rsidRPr="002D7715">
        <w:rPr>
          <w:rFonts w:ascii="Arial" w:hAnsi="Arial" w:cs="Arial"/>
          <w:bCs/>
          <w:color w:val="212121"/>
          <w:sz w:val="22"/>
          <w:szCs w:val="22"/>
        </w:rPr>
        <w:t>c</w:t>
      </w:r>
      <w:r w:rsidRPr="002D7715">
        <w:rPr>
          <w:rFonts w:ascii="Arial" w:hAnsi="Arial" w:cs="Arial"/>
          <w:bCs/>
          <w:color w:val="212121"/>
          <w:sz w:val="22"/>
          <w:szCs w:val="22"/>
        </w:rPr>
        <w:t xml:space="preserve">tual entre nós. Com razão, São Mateus apresenta as Bem-aventuranças como um ensinamento, representando Jesus como Mestre que transmite uma nova visão das coisas e cuja perspectiva coincide com o </w:t>
      </w:r>
      <w:r w:rsidR="0030029C" w:rsidRPr="002D7715">
        <w:rPr>
          <w:rFonts w:ascii="Arial" w:hAnsi="Arial" w:cs="Arial"/>
          <w:bCs/>
          <w:color w:val="212121"/>
          <w:sz w:val="22"/>
          <w:szCs w:val="22"/>
        </w:rPr>
        <w:t>S</w:t>
      </w:r>
      <w:r w:rsidRPr="002D7715">
        <w:rPr>
          <w:rFonts w:ascii="Arial" w:hAnsi="Arial" w:cs="Arial"/>
          <w:bCs/>
          <w:color w:val="212121"/>
          <w:sz w:val="22"/>
          <w:szCs w:val="22"/>
        </w:rPr>
        <w:t xml:space="preserve">eu caminho. Porém, as Bem-aventuranças não são um ensinamento entre tantos: são </w:t>
      </w:r>
      <w:r w:rsidRPr="002D7715">
        <w:rPr>
          <w:rFonts w:ascii="Arial" w:hAnsi="Arial" w:cs="Arial"/>
          <w:bCs/>
          <w:i/>
          <w:iCs/>
          <w:color w:val="212121"/>
          <w:sz w:val="22"/>
          <w:szCs w:val="22"/>
        </w:rPr>
        <w:t>o</w:t>
      </w:r>
      <w:r w:rsidRPr="002D7715">
        <w:rPr>
          <w:rFonts w:ascii="Arial" w:hAnsi="Arial" w:cs="Arial"/>
          <w:bCs/>
          <w:color w:val="212121"/>
          <w:sz w:val="22"/>
          <w:szCs w:val="22"/>
        </w:rPr>
        <w:t xml:space="preserve"> ensinamento por excelência. Da mesma forma, o Senhor Jesus não é um entre tantos mestres, é </w:t>
      </w:r>
      <w:r w:rsidRPr="002D7715">
        <w:rPr>
          <w:rFonts w:ascii="Arial" w:hAnsi="Arial" w:cs="Arial"/>
          <w:bCs/>
          <w:i/>
          <w:iCs/>
          <w:color w:val="212121"/>
          <w:sz w:val="22"/>
          <w:szCs w:val="22"/>
        </w:rPr>
        <w:t>o</w:t>
      </w:r>
      <w:r w:rsidRPr="002D7715">
        <w:rPr>
          <w:rFonts w:ascii="Arial" w:hAnsi="Arial" w:cs="Arial"/>
          <w:bCs/>
          <w:color w:val="212121"/>
          <w:sz w:val="22"/>
          <w:szCs w:val="22"/>
        </w:rPr>
        <w:t xml:space="preserve"> Mestre por excelência. Mais ainda, é </w:t>
      </w:r>
      <w:r w:rsidRPr="002D7715">
        <w:rPr>
          <w:rFonts w:ascii="Arial" w:hAnsi="Arial" w:cs="Arial"/>
          <w:bCs/>
          <w:i/>
          <w:iCs/>
          <w:color w:val="212121"/>
          <w:sz w:val="22"/>
          <w:szCs w:val="22"/>
        </w:rPr>
        <w:t>o</w:t>
      </w:r>
      <w:r w:rsidRPr="002D7715">
        <w:rPr>
          <w:rFonts w:ascii="Arial" w:hAnsi="Arial" w:cs="Arial"/>
          <w:bCs/>
          <w:color w:val="212121"/>
          <w:sz w:val="22"/>
          <w:szCs w:val="22"/>
        </w:rPr>
        <w:t xml:space="preserve"> Educador por excelência. Nós, </w:t>
      </w:r>
      <w:proofErr w:type="gramStart"/>
      <w:r w:rsidR="0030029C" w:rsidRPr="002D7715">
        <w:rPr>
          <w:rFonts w:ascii="Arial" w:hAnsi="Arial" w:cs="Arial"/>
          <w:bCs/>
          <w:color w:val="212121"/>
          <w:sz w:val="22"/>
          <w:szCs w:val="22"/>
        </w:rPr>
        <w:t>S</w:t>
      </w:r>
      <w:r w:rsidRPr="002D7715">
        <w:rPr>
          <w:rFonts w:ascii="Arial" w:hAnsi="Arial" w:cs="Arial"/>
          <w:bCs/>
          <w:color w:val="212121"/>
          <w:sz w:val="22"/>
          <w:szCs w:val="22"/>
        </w:rPr>
        <w:t>eus</w:t>
      </w:r>
      <w:proofErr w:type="gramEnd"/>
      <w:r w:rsidRPr="002D7715">
        <w:rPr>
          <w:rFonts w:ascii="Arial" w:hAnsi="Arial" w:cs="Arial"/>
          <w:bCs/>
          <w:color w:val="212121"/>
          <w:sz w:val="22"/>
          <w:szCs w:val="22"/>
        </w:rPr>
        <w:t xml:space="preserve"> discípulos, encontramo-nos na </w:t>
      </w:r>
      <w:r w:rsidR="0030029C" w:rsidRPr="002D7715">
        <w:rPr>
          <w:rFonts w:ascii="Arial" w:hAnsi="Arial" w:cs="Arial"/>
          <w:bCs/>
          <w:color w:val="212121"/>
          <w:sz w:val="22"/>
          <w:szCs w:val="22"/>
        </w:rPr>
        <w:t>S</w:t>
      </w:r>
      <w:r w:rsidRPr="002D7715">
        <w:rPr>
          <w:rFonts w:ascii="Arial" w:hAnsi="Arial" w:cs="Arial"/>
          <w:bCs/>
          <w:color w:val="212121"/>
          <w:sz w:val="22"/>
          <w:szCs w:val="22"/>
        </w:rPr>
        <w:t xml:space="preserve">ua escola, aprendendo a descobrir na </w:t>
      </w:r>
      <w:r w:rsidR="0030029C" w:rsidRPr="002D7715">
        <w:rPr>
          <w:rFonts w:ascii="Arial" w:hAnsi="Arial" w:cs="Arial"/>
          <w:bCs/>
          <w:color w:val="212121"/>
          <w:sz w:val="22"/>
          <w:szCs w:val="22"/>
        </w:rPr>
        <w:t>S</w:t>
      </w:r>
      <w:r w:rsidRPr="002D7715">
        <w:rPr>
          <w:rFonts w:ascii="Arial" w:hAnsi="Arial" w:cs="Arial"/>
          <w:bCs/>
          <w:color w:val="212121"/>
          <w:sz w:val="22"/>
          <w:szCs w:val="22"/>
        </w:rPr>
        <w:t>ua vida, ou seja, no caminho por Ele percorrido, um horizonte de sentido capaz de iluminar todas as formas de conhecimento. Possam sempre as nossas escolas e universidades ser lugares da escuta e da prática do Evangelho! […]</w:t>
      </w:r>
    </w:p>
    <w:p w14:paraId="705E9D14" w14:textId="77777777"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78BD0E02" w14:textId="673F4158"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smallCaps/>
          <w:color w:val="212121"/>
          <w:sz w:val="22"/>
          <w:szCs w:val="22"/>
        </w:rPr>
        <w:t>Papa Leão</w:t>
      </w:r>
      <w:r w:rsidRPr="002D7715">
        <w:rPr>
          <w:rFonts w:ascii="Arial" w:hAnsi="Arial" w:cs="Arial"/>
          <w:bCs/>
          <w:color w:val="212121"/>
          <w:sz w:val="22"/>
          <w:szCs w:val="22"/>
        </w:rPr>
        <w:t xml:space="preserve"> XIV, Comemoração dos mártires e das testemunhas da fé do século XXI</w:t>
      </w:r>
      <w:r w:rsidRPr="002D7715">
        <w:rPr>
          <w:rFonts w:ascii="Arial" w:hAnsi="Arial" w:cs="Arial"/>
          <w:bCs/>
          <w:i/>
          <w:iCs/>
          <w:color w:val="212121"/>
          <w:sz w:val="22"/>
          <w:szCs w:val="22"/>
        </w:rPr>
        <w:t xml:space="preserve">, Homilia, </w:t>
      </w:r>
      <w:r w:rsidRPr="002D7715">
        <w:rPr>
          <w:rFonts w:ascii="Arial" w:hAnsi="Arial" w:cs="Arial"/>
          <w:bCs/>
          <w:iCs/>
          <w:color w:val="212121"/>
          <w:sz w:val="22"/>
          <w:szCs w:val="22"/>
        </w:rPr>
        <w:t xml:space="preserve">Basílica de São Paulo Extramuros, XXIV Domingo do Tempo Comum, 14 de </w:t>
      </w:r>
      <w:r w:rsidR="0030029C" w:rsidRPr="002D7715">
        <w:rPr>
          <w:rFonts w:ascii="Arial" w:hAnsi="Arial" w:cs="Arial"/>
          <w:bCs/>
          <w:iCs/>
          <w:color w:val="212121"/>
          <w:sz w:val="22"/>
          <w:szCs w:val="22"/>
        </w:rPr>
        <w:t>S</w:t>
      </w:r>
      <w:r w:rsidRPr="002D7715">
        <w:rPr>
          <w:rFonts w:ascii="Arial" w:hAnsi="Arial" w:cs="Arial"/>
          <w:bCs/>
          <w:iCs/>
          <w:color w:val="212121"/>
          <w:sz w:val="22"/>
          <w:szCs w:val="22"/>
        </w:rPr>
        <w:t>etembro de 2025</w:t>
      </w:r>
    </w:p>
    <w:p w14:paraId="2FC3D4B6" w14:textId="77777777" w:rsidR="0030029C"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 </w:t>
      </w:r>
    </w:p>
    <w:p w14:paraId="3B6646F3" w14:textId="7B8EC90C" w:rsidR="00DE0C2F" w:rsidRPr="002D7715" w:rsidRDefault="00DE0C2F" w:rsidP="00DE0C2F">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Muitos irmãos e irmãs, ainda hoje, por causa do seu testemunho de fé em situações difíceis e contextos hostis, carregam a mesma cruz do Senhor: como Ele, são perseguidos, condenados, mortos. Sobre eles, Jesus diz: «Felizes os que sofrem perseguição por causa da justiça, porque deles é o Reino do Céu. Felizes sereis, quando vos insultarem e perseguirem e, mentindo, disserem todo o género de calúnias contra vós, por minha causa» (</w:t>
      </w:r>
      <w:r w:rsidRPr="002D7715">
        <w:rPr>
          <w:rFonts w:ascii="Arial" w:hAnsi="Arial" w:cs="Arial"/>
          <w:bCs/>
          <w:i/>
          <w:iCs/>
          <w:color w:val="212121"/>
          <w:sz w:val="22"/>
          <w:szCs w:val="22"/>
        </w:rPr>
        <w:t>Mt</w:t>
      </w:r>
      <w:r w:rsidRPr="002D7715">
        <w:rPr>
          <w:rFonts w:ascii="Arial" w:hAnsi="Arial" w:cs="Arial"/>
          <w:bCs/>
          <w:color w:val="212121"/>
          <w:sz w:val="22"/>
          <w:szCs w:val="22"/>
        </w:rPr>
        <w:t xml:space="preserve"> 5, 10-11). São mulheres e homens, religiosos e religiosas, leigos e sacerdotes, que pagam com a vida a fidelidade ao Evangelho, o compromisso com a justiça, a luta pela liberdade religiosa onde ela ainda é violada, a solidariedade com os mais pobres. Segundo os critérios do mundo, eles foram “derrotados”. Na realidade, como nos diz o </w:t>
      </w:r>
      <w:r w:rsidRPr="002D7715">
        <w:rPr>
          <w:rFonts w:ascii="Arial" w:hAnsi="Arial" w:cs="Arial"/>
          <w:bCs/>
          <w:i/>
          <w:iCs/>
          <w:color w:val="212121"/>
          <w:sz w:val="22"/>
          <w:szCs w:val="22"/>
        </w:rPr>
        <w:t>Livro da Sabedoria</w:t>
      </w:r>
      <w:r w:rsidRPr="002D7715">
        <w:rPr>
          <w:rFonts w:ascii="Arial" w:hAnsi="Arial" w:cs="Arial"/>
          <w:bCs/>
          <w:color w:val="212121"/>
          <w:sz w:val="22"/>
          <w:szCs w:val="22"/>
        </w:rPr>
        <w:t>: «Se aos olhos dos homens foram castigados, a sua esperança estava cheia de imortalidade» (</w:t>
      </w:r>
      <w:r w:rsidRPr="002D7715">
        <w:rPr>
          <w:rFonts w:ascii="Arial" w:hAnsi="Arial" w:cs="Arial"/>
          <w:bCs/>
          <w:i/>
          <w:iCs/>
          <w:color w:val="212121"/>
          <w:sz w:val="22"/>
          <w:szCs w:val="22"/>
        </w:rPr>
        <w:t>Sab</w:t>
      </w:r>
      <w:r w:rsidRPr="002D7715">
        <w:rPr>
          <w:rFonts w:ascii="Arial" w:hAnsi="Arial" w:cs="Arial"/>
          <w:bCs/>
          <w:color w:val="212121"/>
          <w:sz w:val="22"/>
          <w:szCs w:val="22"/>
        </w:rPr>
        <w:t> 3, 4).</w:t>
      </w:r>
    </w:p>
    <w:p w14:paraId="5DBC9EB5" w14:textId="77777777" w:rsidR="00DE0C2F" w:rsidRPr="002D7715" w:rsidRDefault="00DE0C2F" w:rsidP="0030029C">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Irmãos e irmãs, durante o Ano Jubilar, celebramos a esperança destes corajosos testemunhos de fé. É uma esperança cheia de imortalidade, porque o seu martírio continua a difundir o Evangelho num mundo marcado pelo ódio, pela violência e pela guerra; é uma esperança cheia de imortalidade, porque, apesar de terem sido mortos no corpo, ninguém poderá silenciar a sua voz ou apagar o amor que deram; é uma esperança cheia de imortalidade, porque o seu testemunho permanece como profecia da vitória do bem sobre o mal.</w:t>
      </w:r>
    </w:p>
    <w:p w14:paraId="28217C11" w14:textId="06C40DA2" w:rsidR="00DE0C2F" w:rsidRPr="002D7715" w:rsidRDefault="00DE0C2F" w:rsidP="0030029C">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Sim, a deles é uma “esperança desarmada”. Eles testemunharam a fé sem nunca usar as armas da força e da violência, mas abraçando a força frágil e mansa do Evangelho, segundo as palavras do apóstolo Paulo: «De bom grado, portanto, prefiro gloriar-me nas minhas fraquezas, para que habite em mim a força de Cristo. [...] Pois quando sou fraco, então é que sou forte» (</w:t>
      </w:r>
      <w:r w:rsidRPr="002D7715">
        <w:rPr>
          <w:rFonts w:ascii="Arial" w:hAnsi="Arial" w:cs="Arial"/>
          <w:bCs/>
          <w:i/>
          <w:iCs/>
          <w:color w:val="212121"/>
          <w:sz w:val="22"/>
          <w:szCs w:val="22"/>
        </w:rPr>
        <w:t>2</w:t>
      </w:r>
      <w:r w:rsidR="0030029C" w:rsidRPr="002D7715">
        <w:rPr>
          <w:rFonts w:ascii="Arial" w:hAnsi="Arial" w:cs="Arial"/>
          <w:bCs/>
          <w:i/>
          <w:iCs/>
          <w:color w:val="212121"/>
          <w:sz w:val="22"/>
          <w:szCs w:val="22"/>
        </w:rPr>
        <w:t xml:space="preserve"> </w:t>
      </w:r>
      <w:r w:rsidRPr="002D7715">
        <w:rPr>
          <w:rFonts w:ascii="Arial" w:hAnsi="Arial" w:cs="Arial"/>
          <w:bCs/>
          <w:i/>
          <w:iCs/>
          <w:color w:val="212121"/>
          <w:sz w:val="22"/>
          <w:szCs w:val="22"/>
        </w:rPr>
        <w:t>Cor</w:t>
      </w:r>
      <w:r w:rsidRPr="002D7715">
        <w:rPr>
          <w:rFonts w:ascii="Arial" w:hAnsi="Arial" w:cs="Arial"/>
          <w:bCs/>
          <w:color w:val="212121"/>
          <w:sz w:val="22"/>
          <w:szCs w:val="22"/>
        </w:rPr>
        <w:t> 12, 9-10).</w:t>
      </w:r>
    </w:p>
    <w:p w14:paraId="27A16AC0" w14:textId="333465D2" w:rsidR="00DE0C2F" w:rsidRPr="002D7715" w:rsidRDefault="00DE0C2F" w:rsidP="0030029C">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 Estes audaciosos servos do Evangelho e mártires da fé «constituem como que um grande afresco da humanidade cristã [...]. Um afresco do Evangelho das Bem-Aventuranças, vivido até ao derramamento do sangue» (S. João Paulo II, </w:t>
      </w:r>
      <w:r w:rsidRPr="002D7715">
        <w:rPr>
          <w:rFonts w:ascii="Arial" w:hAnsi="Arial" w:cs="Arial"/>
          <w:bCs/>
          <w:i/>
          <w:iCs/>
          <w:color w:val="212121"/>
          <w:sz w:val="22"/>
          <w:szCs w:val="22"/>
        </w:rPr>
        <w:t>Comemoração dos Testemunhos da fé no século XX</w:t>
      </w:r>
      <w:r w:rsidRPr="002D7715">
        <w:rPr>
          <w:rFonts w:ascii="Arial" w:hAnsi="Arial" w:cs="Arial"/>
          <w:bCs/>
          <w:color w:val="212121"/>
          <w:sz w:val="22"/>
          <w:szCs w:val="22"/>
        </w:rPr>
        <w:t xml:space="preserve">, 7 de </w:t>
      </w:r>
      <w:r w:rsidR="0030029C" w:rsidRPr="002D7715">
        <w:rPr>
          <w:rFonts w:ascii="Arial" w:hAnsi="Arial" w:cs="Arial"/>
          <w:bCs/>
          <w:color w:val="212121"/>
          <w:sz w:val="22"/>
          <w:szCs w:val="22"/>
        </w:rPr>
        <w:t>M</w:t>
      </w:r>
      <w:r w:rsidRPr="002D7715">
        <w:rPr>
          <w:rFonts w:ascii="Arial" w:hAnsi="Arial" w:cs="Arial"/>
          <w:bCs/>
          <w:color w:val="212121"/>
          <w:sz w:val="22"/>
          <w:szCs w:val="22"/>
        </w:rPr>
        <w:t>aio de 2000). […]</w:t>
      </w:r>
    </w:p>
    <w:p w14:paraId="4AD288C2" w14:textId="77777777" w:rsidR="0030029C" w:rsidRPr="002D7715" w:rsidRDefault="0030029C" w:rsidP="005955BD">
      <w:pPr>
        <w:pBdr>
          <w:top w:val="single" w:sz="4" w:space="0" w:color="auto"/>
          <w:left w:val="single" w:sz="4" w:space="4" w:color="auto"/>
          <w:bottom w:val="single" w:sz="4" w:space="1" w:color="auto"/>
          <w:right w:val="single" w:sz="4" w:space="4" w:color="auto"/>
        </w:pBdr>
        <w:jc w:val="both"/>
        <w:rPr>
          <w:rFonts w:ascii="Arial" w:hAnsi="Arial" w:cs="Arial"/>
          <w:b/>
          <w:bCs/>
          <w:smallCaps/>
          <w:color w:val="212121"/>
          <w:sz w:val="22"/>
          <w:szCs w:val="22"/>
        </w:rPr>
      </w:pPr>
    </w:p>
    <w:p w14:paraId="24E8C06B" w14:textId="7C32FAF5" w:rsidR="005955BD" w:rsidRPr="002D7715" w:rsidRDefault="00B116D4" w:rsidP="005955BD">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7715">
        <w:rPr>
          <w:rFonts w:ascii="Arial" w:hAnsi="Arial" w:cs="Arial"/>
          <w:b/>
          <w:bCs/>
          <w:smallCaps/>
          <w:color w:val="212121"/>
          <w:sz w:val="22"/>
          <w:szCs w:val="22"/>
        </w:rPr>
        <w:t xml:space="preserve">Papa </w:t>
      </w:r>
      <w:r w:rsidR="005955BD" w:rsidRPr="002D7715">
        <w:rPr>
          <w:rFonts w:ascii="Arial" w:hAnsi="Arial" w:cs="Arial"/>
          <w:b/>
          <w:bCs/>
          <w:smallCaps/>
          <w:color w:val="212121"/>
          <w:sz w:val="22"/>
          <w:szCs w:val="22"/>
        </w:rPr>
        <w:t>Francisco</w:t>
      </w:r>
      <w:r w:rsidR="005955BD" w:rsidRPr="002D7715">
        <w:rPr>
          <w:rFonts w:ascii="Arial" w:hAnsi="Arial" w:cs="Arial"/>
          <w:bCs/>
          <w:smallCaps/>
          <w:color w:val="212121"/>
          <w:sz w:val="22"/>
          <w:szCs w:val="22"/>
        </w:rPr>
        <w:t xml:space="preserve">, </w:t>
      </w:r>
      <w:r w:rsidR="005955BD" w:rsidRPr="002D7715">
        <w:rPr>
          <w:rFonts w:ascii="Arial" w:hAnsi="Arial" w:cs="Arial"/>
          <w:bCs/>
          <w:i/>
          <w:iCs/>
          <w:color w:val="212121"/>
          <w:sz w:val="22"/>
          <w:szCs w:val="22"/>
        </w:rPr>
        <w:t xml:space="preserve">Mensagem para o </w:t>
      </w:r>
      <w:r w:rsidR="005955BD" w:rsidRPr="002D7715">
        <w:rPr>
          <w:rFonts w:ascii="Arial" w:hAnsi="Arial" w:cs="Arial"/>
          <w:i/>
          <w:iCs/>
          <w:color w:val="212121"/>
          <w:sz w:val="22"/>
          <w:szCs w:val="22"/>
        </w:rPr>
        <w:t>Dia Mundial das Missões de 2023</w:t>
      </w:r>
      <w:r w:rsidR="005955BD" w:rsidRPr="002D7715">
        <w:rPr>
          <w:rFonts w:ascii="Arial" w:hAnsi="Arial" w:cs="Arial"/>
          <w:color w:val="212121"/>
          <w:sz w:val="22"/>
          <w:szCs w:val="22"/>
        </w:rPr>
        <w:t xml:space="preserve"> [22 de Outubro de 2023]</w:t>
      </w:r>
    </w:p>
    <w:p w14:paraId="102A9407"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
          <w:bCs/>
          <w:i/>
          <w:color w:val="212121"/>
          <w:sz w:val="22"/>
          <w:szCs w:val="22"/>
        </w:rPr>
      </w:pPr>
      <w:r w:rsidRPr="002D7715">
        <w:rPr>
          <w:rFonts w:ascii="Arial" w:hAnsi="Arial" w:cs="Arial"/>
          <w:b/>
          <w:bCs/>
          <w:i/>
          <w:color w:val="212121"/>
          <w:sz w:val="22"/>
          <w:szCs w:val="22"/>
        </w:rPr>
        <w:t>Corações ardentes, pés ao caminho (cf. Lc 24, 13-15)</w:t>
      </w:r>
    </w:p>
    <w:p w14:paraId="4C7D8B23" w14:textId="472B0D47" w:rsidR="005955BD" w:rsidRPr="002D7715" w:rsidRDefault="0030029C" w:rsidP="005955BD">
      <w:pPr>
        <w:pBdr>
          <w:top w:val="single" w:sz="4" w:space="0" w:color="auto"/>
          <w:left w:val="single" w:sz="4" w:space="4" w:color="auto"/>
          <w:bottom w:val="single" w:sz="4" w:space="1" w:color="auto"/>
          <w:right w:val="single" w:sz="4" w:space="4" w:color="auto"/>
        </w:pBdr>
        <w:jc w:val="both"/>
        <w:rPr>
          <w:rFonts w:ascii="Arial" w:hAnsi="Arial" w:cs="Arial"/>
          <w:smallCaps/>
          <w:color w:val="212121"/>
          <w:sz w:val="22"/>
          <w:szCs w:val="22"/>
        </w:rPr>
      </w:pPr>
      <w:r w:rsidRPr="002D7715">
        <w:rPr>
          <w:rFonts w:ascii="Arial" w:hAnsi="Arial" w:cs="Arial"/>
          <w:smallCaps/>
          <w:color w:val="212121"/>
          <w:sz w:val="22"/>
          <w:szCs w:val="22"/>
        </w:rPr>
        <w:t>[…]</w:t>
      </w:r>
    </w:p>
    <w:p w14:paraId="074F9935"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i/>
          <w:iCs/>
          <w:color w:val="212121"/>
          <w:sz w:val="22"/>
          <w:szCs w:val="22"/>
        </w:rPr>
        <w:t>3. Pés ao caminho, com a alegria de proclamar Cristo Ressuscitado. A eterna juventude duma Igreja sempre em saída.</w:t>
      </w:r>
    </w:p>
    <w:p w14:paraId="13B5316A"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29357AF6" w14:textId="26B998B6"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Depois de abrir os olhos ao reconhecerem Jesus na fracção do pão, os discípulos partiram sem demora e voltaram para Jerusalém (cf. </w:t>
      </w:r>
      <w:r w:rsidRPr="002D7715">
        <w:rPr>
          <w:rFonts w:ascii="Arial" w:hAnsi="Arial" w:cs="Arial"/>
          <w:bCs/>
          <w:i/>
          <w:iCs/>
          <w:color w:val="212121"/>
          <w:sz w:val="22"/>
          <w:szCs w:val="22"/>
        </w:rPr>
        <w:t>Lc</w:t>
      </w:r>
      <w:r w:rsidRPr="002D7715">
        <w:rPr>
          <w:rFonts w:ascii="Arial" w:hAnsi="Arial" w:cs="Arial"/>
          <w:bCs/>
          <w:color w:val="212121"/>
          <w:sz w:val="22"/>
          <w:szCs w:val="22"/>
        </w:rPr>
        <w:t xml:space="preserve"> 24, 33). Este sair apressado para partilhar com os outros a alegria do encontro com o Senhor, mostra que «a alegria do Evangelho enche o coração e a vida inteira daqueles que se encontram com Jesus. Quantos se deixam salvar por Ele são libertados do pecado, da tristeza, do vazio interior, do isolamento. Com Jesus Cristo, renasce sem cessar a alegria» (Exort. Ap. </w:t>
      </w:r>
      <w:r w:rsidRPr="002D7715">
        <w:rPr>
          <w:rFonts w:ascii="Arial" w:hAnsi="Arial" w:cs="Arial"/>
          <w:bCs/>
          <w:i/>
          <w:iCs/>
          <w:color w:val="212121"/>
          <w:sz w:val="22"/>
          <w:szCs w:val="22"/>
        </w:rPr>
        <w:t>Evangelii gaudium</w:t>
      </w:r>
      <w:r w:rsidRPr="002D7715">
        <w:rPr>
          <w:rFonts w:ascii="Arial" w:hAnsi="Arial" w:cs="Arial"/>
          <w:bCs/>
          <w:color w:val="212121"/>
          <w:sz w:val="22"/>
          <w:szCs w:val="22"/>
        </w:rPr>
        <w:t xml:space="preserve">, 1). Não se pode encontrar verdadeiramente Jesus ressuscitado, sem se inflamar no desejo de o contar a todos. Por isso, o primeiro e principal recurso da missão são aqueles que reconheceram Cristo ressuscitado, nas Escrituras e na Eucaristia, e que trazem o </w:t>
      </w:r>
      <w:r w:rsidR="0030029C" w:rsidRPr="002D7715">
        <w:rPr>
          <w:rFonts w:ascii="Arial" w:hAnsi="Arial" w:cs="Arial"/>
          <w:bCs/>
          <w:color w:val="212121"/>
          <w:sz w:val="22"/>
          <w:szCs w:val="22"/>
        </w:rPr>
        <w:t>S</w:t>
      </w:r>
      <w:r w:rsidRPr="002D7715">
        <w:rPr>
          <w:rFonts w:ascii="Arial" w:hAnsi="Arial" w:cs="Arial"/>
          <w:bCs/>
          <w:color w:val="212121"/>
          <w:sz w:val="22"/>
          <w:szCs w:val="22"/>
        </w:rPr>
        <w:t xml:space="preserve">eu fogo no coração e a </w:t>
      </w:r>
      <w:r w:rsidR="0030029C" w:rsidRPr="002D7715">
        <w:rPr>
          <w:rFonts w:ascii="Arial" w:hAnsi="Arial" w:cs="Arial"/>
          <w:bCs/>
          <w:color w:val="212121"/>
          <w:sz w:val="22"/>
          <w:szCs w:val="22"/>
        </w:rPr>
        <w:t>S</w:t>
      </w:r>
      <w:r w:rsidRPr="002D7715">
        <w:rPr>
          <w:rFonts w:ascii="Arial" w:hAnsi="Arial" w:cs="Arial"/>
          <w:bCs/>
          <w:color w:val="212121"/>
          <w:sz w:val="22"/>
          <w:szCs w:val="22"/>
        </w:rPr>
        <w:t>ua luz no olhar. Eles podem testemunhar a vida que não morre jamais, mesmo nas situações mais difíceis e nos momentos mais escuros.</w:t>
      </w:r>
    </w:p>
    <w:p w14:paraId="03BB05D7"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38DBADBF" w14:textId="7E0D4594"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A imagem de pôr os «pés ao caminho» recorda-nos mais uma vez a validade perene da </w:t>
      </w:r>
      <w:r w:rsidRPr="002D7715">
        <w:rPr>
          <w:rFonts w:ascii="Arial" w:hAnsi="Arial" w:cs="Arial"/>
          <w:bCs/>
          <w:i/>
          <w:iCs/>
          <w:color w:val="212121"/>
          <w:sz w:val="22"/>
          <w:szCs w:val="22"/>
        </w:rPr>
        <w:t>missio ad gentes</w:t>
      </w:r>
      <w:r w:rsidRPr="002D7715">
        <w:rPr>
          <w:rFonts w:ascii="Arial" w:hAnsi="Arial" w:cs="Arial"/>
          <w:bCs/>
          <w:color w:val="212121"/>
          <w:sz w:val="22"/>
          <w:szCs w:val="22"/>
        </w:rPr>
        <w:t>, a missão confiada pelo Senhor ressuscitado à Igreja: evangelizar toda a pessoa e todos os povos até aos confins da terra. Hoje, mais do que nunca, a humanidade, ferida por tantas injustiças, divisões e guerras, precisa da Boa Nova da paz e da salvação em Cristo. Por isso, aproveito esta ocasião para reiterar que «todos têm o direito de receber o Evangelho. Os cristãos têm o dever de o anunciar sem excluir ninguém, e não como quem impõe uma nova obrigação, mas como quem partilha uma alegria, indica um horizonte estupendo, oferece um banquete apetecível» (</w:t>
      </w:r>
      <w:r w:rsidRPr="002D7715">
        <w:rPr>
          <w:rFonts w:ascii="Arial" w:hAnsi="Arial" w:cs="Arial"/>
          <w:bCs/>
          <w:i/>
          <w:iCs/>
          <w:color w:val="212121"/>
          <w:sz w:val="22"/>
          <w:szCs w:val="22"/>
        </w:rPr>
        <w:t>Ibid.</w:t>
      </w:r>
      <w:r w:rsidRPr="002D7715">
        <w:rPr>
          <w:rFonts w:ascii="Arial" w:hAnsi="Arial" w:cs="Arial"/>
          <w:bCs/>
          <w:color w:val="212121"/>
          <w:sz w:val="22"/>
          <w:szCs w:val="22"/>
        </w:rPr>
        <w:t>, 14). A conversão missionária permanece o principal objectivo que nos devemos propor como indivíduos e como comunidade, porque «a acção missionária é o paradigma de toda a obra da Igreja» (</w:t>
      </w:r>
      <w:r w:rsidRPr="002D7715">
        <w:rPr>
          <w:rFonts w:ascii="Arial" w:hAnsi="Arial" w:cs="Arial"/>
          <w:bCs/>
          <w:i/>
          <w:iCs/>
          <w:color w:val="212121"/>
          <w:sz w:val="22"/>
          <w:szCs w:val="22"/>
        </w:rPr>
        <w:t>Ibid.</w:t>
      </w:r>
      <w:r w:rsidRPr="002D7715">
        <w:rPr>
          <w:rFonts w:ascii="Arial" w:hAnsi="Arial" w:cs="Arial"/>
          <w:bCs/>
          <w:color w:val="212121"/>
          <w:sz w:val="22"/>
          <w:szCs w:val="22"/>
        </w:rPr>
        <w:t>, 15).</w:t>
      </w:r>
    </w:p>
    <w:p w14:paraId="5EA54B68"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064AB884" w14:textId="399125D1"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Como afirma o apóstolo Paulo, o amor de Cristo conquista-nos e impele-nos (cf. </w:t>
      </w:r>
      <w:r w:rsidRPr="002D7715">
        <w:rPr>
          <w:rFonts w:ascii="Arial" w:hAnsi="Arial" w:cs="Arial"/>
          <w:bCs/>
          <w:i/>
          <w:iCs/>
          <w:color w:val="212121"/>
          <w:sz w:val="22"/>
          <w:szCs w:val="22"/>
        </w:rPr>
        <w:t>2 Cor</w:t>
      </w:r>
      <w:r w:rsidRPr="002D7715">
        <w:rPr>
          <w:rFonts w:ascii="Arial" w:hAnsi="Arial" w:cs="Arial"/>
          <w:bCs/>
          <w:color w:val="212121"/>
          <w:sz w:val="22"/>
          <w:szCs w:val="22"/>
        </w:rPr>
        <w:t xml:space="preserve"> 5, 14). Trata-se aqui do duplo amor: o de Cristo por nós que apela, inspira e suscita o nosso amor por Ele. E é este amor que torna sempre jovem a Igreja em saída, com todos os seus membros em missão para anunciar o Evangelho de Cristo, convencidos de que «Ele morreu por todos, a fim de que, os que vivem, não vivam mais para si mesmos, mas para Aquele que por eles morreu e ressuscitou» (</w:t>
      </w:r>
      <w:r w:rsidRPr="002D7715">
        <w:rPr>
          <w:rFonts w:ascii="Arial" w:hAnsi="Arial" w:cs="Arial"/>
          <w:bCs/>
          <w:i/>
          <w:iCs/>
          <w:color w:val="212121"/>
          <w:sz w:val="22"/>
          <w:szCs w:val="22"/>
        </w:rPr>
        <w:t>2 Cor</w:t>
      </w:r>
      <w:r w:rsidRPr="002D7715">
        <w:rPr>
          <w:rFonts w:ascii="Arial" w:hAnsi="Arial" w:cs="Arial"/>
          <w:bCs/>
          <w:color w:val="212121"/>
          <w:sz w:val="22"/>
          <w:szCs w:val="22"/>
        </w:rPr>
        <w:t xml:space="preserve"> 5, 15). Todos podem contribuir para este movimento missionário: com a oração e a acção, com ofertas de dinheiro e de sofrimento, com o próprio testemunho. As Obras Missionárias Pontifícias são o instrumento privilegiado para favorecer esta cooperação missionária a nível espiritual e material. Por isso, a recolha de ofertas no Dia Mundial das Missões é destinada à Obra Pontifícia da Propagação da Fé.</w:t>
      </w:r>
    </w:p>
    <w:p w14:paraId="7B954A5C"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2952A448" w14:textId="4501C238"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A urgência da acção missionária da Igreja comporta naturalmente uma cooperação missionária, cada vez mais estreita, de todos os seus membros a todos os níveis. Este é um objectivo essencial do percurso sinodal que a Igreja está a realizar com as palavras-chave </w:t>
      </w:r>
      <w:r w:rsidRPr="002D7715">
        <w:rPr>
          <w:rFonts w:ascii="Arial" w:hAnsi="Arial" w:cs="Arial"/>
          <w:bCs/>
          <w:i/>
          <w:iCs/>
          <w:color w:val="212121"/>
          <w:sz w:val="22"/>
          <w:szCs w:val="22"/>
        </w:rPr>
        <w:t>comunhão, participação, missão</w:t>
      </w:r>
      <w:r w:rsidRPr="002D7715">
        <w:rPr>
          <w:rFonts w:ascii="Arial" w:hAnsi="Arial" w:cs="Arial"/>
          <w:bCs/>
          <w:color w:val="212121"/>
          <w:sz w:val="22"/>
          <w:szCs w:val="22"/>
        </w:rPr>
        <w:t>. Seguramente tal percurso não é um fechar-se da Igreja sobre si mesma; não é um processo de sondagem popular para decidir, como num parlamento, o que é preciso, ou não, acreditar e praticar segundo as preferências humanas. Pelo contrário, é pôr-se a caminho como os discípulos de Emaús, escutando o Senhor ressuscitado que não cessa de vir juntar-Se a nós para nos explicar o sentido das Escrituras e partir o pão para nós, a fim de podermos levar avante, com a força do Espírito Santo, a sua missão no mundo.</w:t>
      </w:r>
    </w:p>
    <w:p w14:paraId="6275378B"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5ACF4BBE" w14:textId="71DDA553"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
          <w:bCs/>
          <w:smallCaps/>
          <w:color w:val="212121"/>
          <w:sz w:val="22"/>
          <w:szCs w:val="22"/>
        </w:rPr>
        <w:t>Papa Francisco</w:t>
      </w:r>
      <w:r w:rsidRPr="002D7715">
        <w:rPr>
          <w:rFonts w:ascii="Arial" w:hAnsi="Arial" w:cs="Arial"/>
          <w:bCs/>
          <w:color w:val="212121"/>
          <w:sz w:val="22"/>
          <w:szCs w:val="22"/>
        </w:rPr>
        <w:t xml:space="preserve">, </w:t>
      </w:r>
      <w:r w:rsidRPr="002D7715">
        <w:rPr>
          <w:rFonts w:ascii="Arial" w:hAnsi="Arial" w:cs="Arial"/>
          <w:bCs/>
          <w:i/>
          <w:color w:val="212121"/>
          <w:sz w:val="22"/>
          <w:szCs w:val="22"/>
        </w:rPr>
        <w:t>Discurso aos participantes no Capítulo Geral dos Missionários Combonian</w:t>
      </w:r>
      <w:r w:rsidRPr="002D7715">
        <w:rPr>
          <w:rFonts w:ascii="Arial" w:hAnsi="Arial" w:cs="Arial"/>
          <w:bCs/>
          <w:color w:val="212121"/>
          <w:sz w:val="22"/>
          <w:szCs w:val="22"/>
        </w:rPr>
        <w:t>os, Sala do Consistório, Sábado, 18 de Junho 2022</w:t>
      </w:r>
    </w:p>
    <w:p w14:paraId="5D99AA5D"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smallCaps/>
          <w:color w:val="212121"/>
          <w:sz w:val="22"/>
          <w:szCs w:val="22"/>
        </w:rPr>
      </w:pPr>
    </w:p>
    <w:p w14:paraId="6B2992AA"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O traço essencial do Coração de Cristo é a misericórdia, a compaixão, a ternura. Não podemos esquecer isto: já no Antigo Testamento, o estilo de Deus é este: proximidade, compaixão e ternura. Não há organização, não; proximidade, compaixão e ternura. Então, penso que sois chamados a dar este testemunho do “estilo de Deus” – proximidade, compaixão e ternura – na vossa missão, onde estiverdes e onde o Espírito vos guiar. A misericórdia, a ternura, é uma linguagem universal, que não conhece fronteiras. Mas vós transmitis esta mensagem não tanto como missionários individuais, mas como comunidade, e isto requer que se cuide não só do estilo pessoal, mas também do </w:t>
      </w:r>
      <w:r w:rsidRPr="002D7715">
        <w:rPr>
          <w:rFonts w:ascii="Arial" w:hAnsi="Arial" w:cs="Arial"/>
          <w:bCs/>
          <w:i/>
          <w:iCs/>
          <w:color w:val="212121"/>
          <w:sz w:val="22"/>
          <w:szCs w:val="22"/>
        </w:rPr>
        <w:t>estilo comunitário</w:t>
      </w:r>
      <w:r w:rsidRPr="002D7715">
        <w:rPr>
          <w:rFonts w:ascii="Arial" w:hAnsi="Arial" w:cs="Arial"/>
          <w:bCs/>
          <w:color w:val="212121"/>
          <w:sz w:val="22"/>
          <w:szCs w:val="22"/>
        </w:rPr>
        <w:t xml:space="preserve">. Jesus disse aos Seus amigos: “Pelo modo como vos amais, saberão que sois Meus discípulos” (cf. </w:t>
      </w:r>
      <w:r w:rsidRPr="002D7715">
        <w:rPr>
          <w:rFonts w:ascii="Arial" w:hAnsi="Arial" w:cs="Arial"/>
          <w:bCs/>
          <w:i/>
          <w:iCs/>
          <w:color w:val="212121"/>
          <w:sz w:val="22"/>
          <w:szCs w:val="22"/>
        </w:rPr>
        <w:t>Jo</w:t>
      </w:r>
      <w:r w:rsidRPr="002D7715">
        <w:rPr>
          <w:rFonts w:ascii="Arial" w:hAnsi="Arial" w:cs="Arial"/>
          <w:bCs/>
          <w:color w:val="212121"/>
          <w:sz w:val="22"/>
          <w:szCs w:val="22"/>
        </w:rPr>
        <w:t xml:space="preserve"> 13, 35), e os </w:t>
      </w:r>
      <w:r w:rsidRPr="002D7715">
        <w:rPr>
          <w:rFonts w:ascii="Arial" w:hAnsi="Arial" w:cs="Arial"/>
          <w:bCs/>
          <w:i/>
          <w:iCs/>
          <w:color w:val="212121"/>
          <w:sz w:val="22"/>
          <w:szCs w:val="22"/>
        </w:rPr>
        <w:t>Actos dos Apóstolos</w:t>
      </w:r>
      <w:r w:rsidRPr="002D7715">
        <w:rPr>
          <w:rFonts w:ascii="Arial" w:hAnsi="Arial" w:cs="Arial"/>
          <w:bCs/>
          <w:color w:val="212121"/>
          <w:sz w:val="22"/>
          <w:szCs w:val="22"/>
        </w:rPr>
        <w:t xml:space="preserve"> confirmam-no, quando narram que a primeira comunidade de Jerusalém gozava da estima de todo o povo porque as pessoas viam como eles viviam (cf. 2, 47; 4, 33): no amor. […]</w:t>
      </w:r>
    </w:p>
    <w:p w14:paraId="34EC7EA4" w14:textId="77777777" w:rsidR="005955BD" w:rsidRPr="002D7715" w:rsidRDefault="005955BD" w:rsidP="008D591C">
      <w:pPr>
        <w:pBdr>
          <w:top w:val="single" w:sz="4" w:space="0" w:color="auto"/>
          <w:left w:val="single" w:sz="4" w:space="4" w:color="auto"/>
          <w:bottom w:val="single" w:sz="4" w:space="1" w:color="auto"/>
          <w:right w:val="single" w:sz="4" w:space="4" w:color="auto"/>
        </w:pBdr>
        <w:ind w:firstLine="708"/>
        <w:jc w:val="both"/>
        <w:rPr>
          <w:rFonts w:ascii="Arial" w:hAnsi="Arial" w:cs="Arial"/>
          <w:bCs/>
          <w:color w:val="212121"/>
          <w:sz w:val="22"/>
          <w:szCs w:val="22"/>
        </w:rPr>
      </w:pPr>
      <w:r w:rsidRPr="002D7715">
        <w:rPr>
          <w:rFonts w:ascii="Arial" w:hAnsi="Arial" w:cs="Arial"/>
          <w:bCs/>
          <w:color w:val="212121"/>
          <w:sz w:val="22"/>
          <w:szCs w:val="22"/>
        </w:rPr>
        <w:t>Faço questão de salientar que […] tudo deve ser feito na docilidade ao Espírito, para que as necessárias planificações, os projectos, as iniciativas, tudo corresponda às exigências da evangelização, e refiro-me também ao estilo da evangelização: que seja jubiloso, manso, corajoso, paciente, cheio de misericórdia, faminto e sedento de justiça, pacífico, em síntese: o estilo das Bem-aventuranças. Isto conta.</w:t>
      </w:r>
    </w:p>
    <w:p w14:paraId="6FC32F38"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2DF768C9"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077BC129"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
          <w:bCs/>
          <w:smallCaps/>
          <w:color w:val="212121"/>
          <w:sz w:val="22"/>
          <w:szCs w:val="22"/>
        </w:rPr>
        <w:t>Papa Francisco</w:t>
      </w:r>
      <w:r w:rsidRPr="002D7715">
        <w:rPr>
          <w:rFonts w:ascii="Arial" w:hAnsi="Arial" w:cs="Arial"/>
          <w:bCs/>
          <w:color w:val="212121"/>
          <w:sz w:val="22"/>
          <w:szCs w:val="22"/>
        </w:rPr>
        <w:t xml:space="preserve">, </w:t>
      </w:r>
      <w:r w:rsidRPr="002D7715">
        <w:rPr>
          <w:rFonts w:ascii="Arial" w:hAnsi="Arial" w:cs="Arial"/>
          <w:bCs/>
          <w:i/>
          <w:color w:val="212121"/>
          <w:sz w:val="22"/>
          <w:szCs w:val="22"/>
        </w:rPr>
        <w:t>Audiência Geral</w:t>
      </w:r>
      <w:r w:rsidRPr="002D7715">
        <w:rPr>
          <w:rFonts w:ascii="Arial" w:hAnsi="Arial" w:cs="Arial"/>
          <w:bCs/>
          <w:color w:val="212121"/>
          <w:sz w:val="22"/>
          <w:szCs w:val="22"/>
        </w:rPr>
        <w:t>, Sala Paulo VI,</w:t>
      </w:r>
      <w:r w:rsidRPr="002D7715">
        <w:rPr>
          <w:rFonts w:ascii="Arial" w:hAnsi="Arial" w:cs="Arial"/>
          <w:sz w:val="22"/>
          <w:szCs w:val="22"/>
        </w:rPr>
        <w:t xml:space="preserve"> </w:t>
      </w:r>
      <w:r w:rsidRPr="002D7715">
        <w:rPr>
          <w:rFonts w:ascii="Arial" w:hAnsi="Arial" w:cs="Arial"/>
          <w:bCs/>
          <w:color w:val="212121"/>
          <w:sz w:val="22"/>
          <w:szCs w:val="22"/>
        </w:rPr>
        <w:t>Quarta-feira, 29 de Janeiro de 2020</w:t>
      </w:r>
    </w:p>
    <w:p w14:paraId="31AE0914"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7C9F0D2B" w14:textId="689F488C"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
          <w:bCs/>
          <w:color w:val="212121"/>
          <w:sz w:val="22"/>
          <w:szCs w:val="22"/>
        </w:rPr>
        <w:t xml:space="preserve">Catequeses sobre as Bem-aventuranças </w:t>
      </w:r>
    </w:p>
    <w:p w14:paraId="7CC920B4"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Hoje iniciamos uma série de catequeses sobre as Bem-aventuranças no </w:t>
      </w:r>
      <w:r w:rsidRPr="002D7715">
        <w:rPr>
          <w:rFonts w:ascii="Arial" w:hAnsi="Arial" w:cs="Arial"/>
          <w:bCs/>
          <w:i/>
          <w:iCs/>
          <w:color w:val="212121"/>
          <w:sz w:val="22"/>
          <w:szCs w:val="22"/>
        </w:rPr>
        <w:t>Evangelho de Mateus</w:t>
      </w:r>
      <w:r w:rsidRPr="002D7715">
        <w:rPr>
          <w:rFonts w:ascii="Arial" w:hAnsi="Arial" w:cs="Arial"/>
          <w:bCs/>
          <w:color w:val="212121"/>
          <w:sz w:val="22"/>
          <w:szCs w:val="22"/>
        </w:rPr>
        <w:t xml:space="preserve"> (5, 1-11). Este texto abre o “Sermão da Montanha” e iluminou a vida dos crentes, e também de muitos </w:t>
      </w:r>
      <w:r w:rsidRPr="002D7715">
        <w:rPr>
          <w:rFonts w:ascii="Arial" w:hAnsi="Arial" w:cs="Arial"/>
          <w:bCs/>
          <w:color w:val="212121"/>
          <w:sz w:val="22"/>
          <w:szCs w:val="22"/>
        </w:rPr>
        <w:lastRenderedPageBreak/>
        <w:t>não-crentes. É difícil não se comover com estas palavras de Jesus, e é justo o desejo de as compreender e acolher cada vez mais plenamente. As Bem-aventuranças contêm o “bilhete de identidade” do cristão – este é o nosso bilhete de identidade – porque delineiam o rosto do próprio Jesus, o seu estilo de vida. […]</w:t>
      </w:r>
    </w:p>
    <w:p w14:paraId="4AF8A3C8"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3FB01C61"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Mas o que significa a palavra </w:t>
      </w:r>
      <w:r w:rsidRPr="002D7715">
        <w:rPr>
          <w:rFonts w:ascii="Arial" w:hAnsi="Arial" w:cs="Arial"/>
          <w:bCs/>
          <w:i/>
          <w:iCs/>
          <w:color w:val="212121"/>
          <w:sz w:val="22"/>
          <w:szCs w:val="22"/>
        </w:rPr>
        <w:t>“feliz”</w:t>
      </w:r>
      <w:r w:rsidRPr="002D7715">
        <w:rPr>
          <w:rFonts w:ascii="Arial" w:hAnsi="Arial" w:cs="Arial"/>
          <w:bCs/>
          <w:color w:val="212121"/>
          <w:sz w:val="22"/>
          <w:szCs w:val="22"/>
        </w:rPr>
        <w:t>? Por que começa cada uma das oito Bem-aventuranças com a palavra “feliz”? O termo original não indica alguém que tem a barriga cheia ou está bem na vida, mas é uma pessoa que está em condição de graça, que progride na graça de Deus e no caminho de Deus: a paciência, a pobreza, o serviço aos outros, a consolação... Quantos progridem nestes aspectos são felizes e serão bem-aventurados.</w:t>
      </w:r>
    </w:p>
    <w:p w14:paraId="623D7E37"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p>
    <w:p w14:paraId="6C200109" w14:textId="77777777" w:rsidR="005955BD" w:rsidRPr="002D7715" w:rsidRDefault="005955BD" w:rsidP="005955BD">
      <w:pPr>
        <w:pBdr>
          <w:top w:val="single" w:sz="4" w:space="0" w:color="auto"/>
          <w:left w:val="single" w:sz="4" w:space="4" w:color="auto"/>
          <w:bottom w:val="single" w:sz="4" w:space="1" w:color="auto"/>
          <w:right w:val="single" w:sz="4" w:space="4" w:color="auto"/>
        </w:pBdr>
        <w:jc w:val="both"/>
        <w:rPr>
          <w:rFonts w:ascii="Arial" w:hAnsi="Arial" w:cs="Arial"/>
          <w:bCs/>
          <w:color w:val="212121"/>
          <w:sz w:val="22"/>
          <w:szCs w:val="22"/>
        </w:rPr>
      </w:pPr>
      <w:r w:rsidRPr="002D7715">
        <w:rPr>
          <w:rFonts w:ascii="Arial" w:hAnsi="Arial" w:cs="Arial"/>
          <w:bCs/>
          <w:color w:val="212121"/>
          <w:sz w:val="22"/>
          <w:szCs w:val="22"/>
        </w:rPr>
        <w:t xml:space="preserve">Deus, para se doar a nós, escolhe muitas vezes caminhos impensáveis, talvez os dos nossos limites, das nossas lágrimas, das nossas derrotas. É a alegria pascal da qual falam os nossos irmãos orientais, aquela que tem os estigmas, mas está viva, atravessou a morte e experimentou o poder de Deus. As Bem-aventuranças conduzem-nos à alegria, sempre; são o caminho para alcançar a alegria. Far-nos-á bem hoje abrir o </w:t>
      </w:r>
      <w:r w:rsidRPr="002D7715">
        <w:rPr>
          <w:rFonts w:ascii="Arial" w:hAnsi="Arial" w:cs="Arial"/>
          <w:bCs/>
          <w:i/>
          <w:iCs/>
          <w:color w:val="212121"/>
          <w:sz w:val="22"/>
          <w:szCs w:val="22"/>
        </w:rPr>
        <w:t>Evangelho de Mateus</w:t>
      </w:r>
      <w:r w:rsidRPr="002D7715">
        <w:rPr>
          <w:rFonts w:ascii="Arial" w:hAnsi="Arial" w:cs="Arial"/>
          <w:bCs/>
          <w:color w:val="212121"/>
          <w:sz w:val="22"/>
          <w:szCs w:val="22"/>
        </w:rPr>
        <w:t>, capítulo cinco, versículos de um a onze e ler as Bem-aventuranças – talvez várias vezes durante a semana – para compreender este caminho tão bonito, tão seguro da felicidade que o Senhor nos propõe.</w:t>
      </w:r>
    </w:p>
    <w:p w14:paraId="22C480AB" w14:textId="22D4962E" w:rsidR="00CA20C6" w:rsidRPr="00870DB6" w:rsidRDefault="00CA20C6" w:rsidP="005955BD">
      <w:pPr>
        <w:pBdr>
          <w:top w:val="single" w:sz="4" w:space="0" w:color="auto"/>
          <w:left w:val="single" w:sz="4" w:space="4" w:color="auto"/>
          <w:bottom w:val="single" w:sz="4" w:space="1" w:color="auto"/>
          <w:right w:val="single" w:sz="4" w:space="4" w:color="auto"/>
        </w:pBdr>
        <w:rPr>
          <w:rFonts w:ascii="Arial" w:hAnsi="Arial" w:cs="Arial"/>
          <w:sz w:val="22"/>
          <w:szCs w:val="22"/>
        </w:rPr>
      </w:pPr>
    </w:p>
    <w:p w14:paraId="6788E2F4" w14:textId="77777777" w:rsidR="00897EC6" w:rsidRPr="00870DB6" w:rsidRDefault="00897EC6" w:rsidP="00C84817">
      <w:pPr>
        <w:rPr>
          <w:rFonts w:ascii="Arial" w:hAnsi="Arial" w:cs="Arial"/>
          <w:sz w:val="22"/>
          <w:szCs w:val="22"/>
        </w:rPr>
      </w:pPr>
    </w:p>
    <w:sectPr w:rsidR="00897EC6" w:rsidRPr="00870DB6" w:rsidSect="00870DB6">
      <w:footerReference w:type="default" r:id="rId6"/>
      <w:pgSz w:w="11906" w:h="16838"/>
      <w:pgMar w:top="821"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A2AEF" w14:textId="77777777" w:rsidR="00F46DC6" w:rsidRDefault="00F46DC6" w:rsidP="00E5156F">
      <w:r>
        <w:separator/>
      </w:r>
    </w:p>
  </w:endnote>
  <w:endnote w:type="continuationSeparator" w:id="0">
    <w:p w14:paraId="31670760" w14:textId="77777777" w:rsidR="00F46DC6" w:rsidRDefault="00F46DC6" w:rsidP="00E51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298080"/>
      <w:docPartObj>
        <w:docPartGallery w:val="Page Numbers (Bottom of Page)"/>
        <w:docPartUnique/>
      </w:docPartObj>
    </w:sdtPr>
    <w:sdtContent>
      <w:p w14:paraId="348414DD" w14:textId="77777777" w:rsidR="00AB4706" w:rsidRDefault="00AB4706">
        <w:pPr>
          <w:pStyle w:val="Rodap"/>
          <w:jc w:val="right"/>
        </w:pPr>
        <w:r>
          <w:fldChar w:fldCharType="begin"/>
        </w:r>
        <w:r>
          <w:instrText>PAGE   \* MERGEFORMAT</w:instrText>
        </w:r>
        <w:r>
          <w:fldChar w:fldCharType="separate"/>
        </w:r>
        <w:r w:rsidR="000167E3">
          <w:rPr>
            <w:noProof/>
          </w:rPr>
          <w:t>3</w:t>
        </w:r>
        <w:r>
          <w:fldChar w:fldCharType="end"/>
        </w:r>
      </w:p>
    </w:sdtContent>
  </w:sdt>
  <w:p w14:paraId="4A213501" w14:textId="77777777" w:rsidR="00AB4706" w:rsidRDefault="00AB470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49BC5" w14:textId="77777777" w:rsidR="00F46DC6" w:rsidRDefault="00F46DC6" w:rsidP="00E5156F">
      <w:r>
        <w:separator/>
      </w:r>
    </w:p>
  </w:footnote>
  <w:footnote w:type="continuationSeparator" w:id="0">
    <w:p w14:paraId="76C2C1A9" w14:textId="77777777" w:rsidR="00F46DC6" w:rsidRDefault="00F46DC6" w:rsidP="00E515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863"/>
    <w:rsid w:val="00005BF6"/>
    <w:rsid w:val="000167E3"/>
    <w:rsid w:val="000371F6"/>
    <w:rsid w:val="00042060"/>
    <w:rsid w:val="00042D7E"/>
    <w:rsid w:val="00057E7A"/>
    <w:rsid w:val="0006066F"/>
    <w:rsid w:val="00063A3D"/>
    <w:rsid w:val="000641D0"/>
    <w:rsid w:val="00084324"/>
    <w:rsid w:val="00086D5F"/>
    <w:rsid w:val="00086F1C"/>
    <w:rsid w:val="0009127A"/>
    <w:rsid w:val="00093B8C"/>
    <w:rsid w:val="000A79BF"/>
    <w:rsid w:val="000C75A4"/>
    <w:rsid w:val="000D4FAA"/>
    <w:rsid w:val="000F3F28"/>
    <w:rsid w:val="000F6825"/>
    <w:rsid w:val="000F7313"/>
    <w:rsid w:val="000F7678"/>
    <w:rsid w:val="001049D3"/>
    <w:rsid w:val="00110047"/>
    <w:rsid w:val="001126DE"/>
    <w:rsid w:val="00121B1B"/>
    <w:rsid w:val="0012437A"/>
    <w:rsid w:val="00130A72"/>
    <w:rsid w:val="00142376"/>
    <w:rsid w:val="0014553A"/>
    <w:rsid w:val="00163B19"/>
    <w:rsid w:val="00173405"/>
    <w:rsid w:val="001773BF"/>
    <w:rsid w:val="001836A5"/>
    <w:rsid w:val="001A0B66"/>
    <w:rsid w:val="001B2A9F"/>
    <w:rsid w:val="001B4F09"/>
    <w:rsid w:val="001B6671"/>
    <w:rsid w:val="001D58DB"/>
    <w:rsid w:val="001F3B50"/>
    <w:rsid w:val="0020036E"/>
    <w:rsid w:val="0020373B"/>
    <w:rsid w:val="00207D95"/>
    <w:rsid w:val="00220D6E"/>
    <w:rsid w:val="00225D8D"/>
    <w:rsid w:val="0023031E"/>
    <w:rsid w:val="00234A5D"/>
    <w:rsid w:val="00246AF4"/>
    <w:rsid w:val="00254918"/>
    <w:rsid w:val="002615BE"/>
    <w:rsid w:val="00266EEC"/>
    <w:rsid w:val="00270446"/>
    <w:rsid w:val="0027712D"/>
    <w:rsid w:val="00284ACB"/>
    <w:rsid w:val="00284D77"/>
    <w:rsid w:val="00297071"/>
    <w:rsid w:val="002A576B"/>
    <w:rsid w:val="002A62D2"/>
    <w:rsid w:val="002C456C"/>
    <w:rsid w:val="002D17A0"/>
    <w:rsid w:val="002D7715"/>
    <w:rsid w:val="002E051F"/>
    <w:rsid w:val="002E238C"/>
    <w:rsid w:val="002F1AF6"/>
    <w:rsid w:val="002F7D42"/>
    <w:rsid w:val="0030029C"/>
    <w:rsid w:val="00320548"/>
    <w:rsid w:val="00323A8D"/>
    <w:rsid w:val="00327C2D"/>
    <w:rsid w:val="00337966"/>
    <w:rsid w:val="00337C08"/>
    <w:rsid w:val="00343680"/>
    <w:rsid w:val="00351E90"/>
    <w:rsid w:val="00354397"/>
    <w:rsid w:val="00362AE6"/>
    <w:rsid w:val="003932ED"/>
    <w:rsid w:val="003A5A72"/>
    <w:rsid w:val="003B510C"/>
    <w:rsid w:val="003B73BD"/>
    <w:rsid w:val="003C45FA"/>
    <w:rsid w:val="003C69E9"/>
    <w:rsid w:val="003D6A7F"/>
    <w:rsid w:val="003E26E5"/>
    <w:rsid w:val="003E27E5"/>
    <w:rsid w:val="003E6101"/>
    <w:rsid w:val="003F4891"/>
    <w:rsid w:val="00412136"/>
    <w:rsid w:val="004144E0"/>
    <w:rsid w:val="00415A45"/>
    <w:rsid w:val="004470A3"/>
    <w:rsid w:val="00460588"/>
    <w:rsid w:val="00460821"/>
    <w:rsid w:val="00461D1D"/>
    <w:rsid w:val="004622E3"/>
    <w:rsid w:val="00462AD0"/>
    <w:rsid w:val="00472A19"/>
    <w:rsid w:val="00480AEB"/>
    <w:rsid w:val="004A1F79"/>
    <w:rsid w:val="004B6176"/>
    <w:rsid w:val="004C7DDE"/>
    <w:rsid w:val="004D0065"/>
    <w:rsid w:val="004D11B1"/>
    <w:rsid w:val="004E23E4"/>
    <w:rsid w:val="004E6C06"/>
    <w:rsid w:val="004F1A69"/>
    <w:rsid w:val="004F2BB3"/>
    <w:rsid w:val="00500116"/>
    <w:rsid w:val="00502679"/>
    <w:rsid w:val="005039F4"/>
    <w:rsid w:val="005064C7"/>
    <w:rsid w:val="00523D7F"/>
    <w:rsid w:val="0054542B"/>
    <w:rsid w:val="00546EE0"/>
    <w:rsid w:val="00551BDC"/>
    <w:rsid w:val="005653AA"/>
    <w:rsid w:val="0058277F"/>
    <w:rsid w:val="005836A6"/>
    <w:rsid w:val="00584F40"/>
    <w:rsid w:val="00592A8E"/>
    <w:rsid w:val="005955BD"/>
    <w:rsid w:val="005A12D4"/>
    <w:rsid w:val="005B54EA"/>
    <w:rsid w:val="005B678F"/>
    <w:rsid w:val="005C4E6C"/>
    <w:rsid w:val="005C4EEB"/>
    <w:rsid w:val="005F67ED"/>
    <w:rsid w:val="00634491"/>
    <w:rsid w:val="00635318"/>
    <w:rsid w:val="00640166"/>
    <w:rsid w:val="00642454"/>
    <w:rsid w:val="006479CB"/>
    <w:rsid w:val="006508C3"/>
    <w:rsid w:val="00655AFD"/>
    <w:rsid w:val="006618F9"/>
    <w:rsid w:val="0067189E"/>
    <w:rsid w:val="006726C4"/>
    <w:rsid w:val="006760C0"/>
    <w:rsid w:val="00676757"/>
    <w:rsid w:val="00677C32"/>
    <w:rsid w:val="00683100"/>
    <w:rsid w:val="006B2A59"/>
    <w:rsid w:val="006B5118"/>
    <w:rsid w:val="006B526B"/>
    <w:rsid w:val="006C14F6"/>
    <w:rsid w:val="006D29B6"/>
    <w:rsid w:val="006D323A"/>
    <w:rsid w:val="006D5F2D"/>
    <w:rsid w:val="006F3EF9"/>
    <w:rsid w:val="00707F26"/>
    <w:rsid w:val="00713467"/>
    <w:rsid w:val="007158C9"/>
    <w:rsid w:val="00717955"/>
    <w:rsid w:val="00726833"/>
    <w:rsid w:val="00727CF4"/>
    <w:rsid w:val="00743FCB"/>
    <w:rsid w:val="007446DD"/>
    <w:rsid w:val="0075074F"/>
    <w:rsid w:val="007516A5"/>
    <w:rsid w:val="00754F18"/>
    <w:rsid w:val="0075526E"/>
    <w:rsid w:val="007625C7"/>
    <w:rsid w:val="00772B75"/>
    <w:rsid w:val="00776F4E"/>
    <w:rsid w:val="00782451"/>
    <w:rsid w:val="00794185"/>
    <w:rsid w:val="007A0932"/>
    <w:rsid w:val="007B7037"/>
    <w:rsid w:val="007C4B4F"/>
    <w:rsid w:val="007C4E47"/>
    <w:rsid w:val="007C7C33"/>
    <w:rsid w:val="007D2276"/>
    <w:rsid w:val="007D3D14"/>
    <w:rsid w:val="007F0134"/>
    <w:rsid w:val="007F6DFA"/>
    <w:rsid w:val="00811153"/>
    <w:rsid w:val="008139CC"/>
    <w:rsid w:val="008167F0"/>
    <w:rsid w:val="00821067"/>
    <w:rsid w:val="008213E1"/>
    <w:rsid w:val="008413B7"/>
    <w:rsid w:val="00841558"/>
    <w:rsid w:val="0084439F"/>
    <w:rsid w:val="00844443"/>
    <w:rsid w:val="0085286B"/>
    <w:rsid w:val="0087076A"/>
    <w:rsid w:val="00870DB6"/>
    <w:rsid w:val="008752B4"/>
    <w:rsid w:val="00876D48"/>
    <w:rsid w:val="00882685"/>
    <w:rsid w:val="00892EE0"/>
    <w:rsid w:val="0089504E"/>
    <w:rsid w:val="00896A23"/>
    <w:rsid w:val="00897EC6"/>
    <w:rsid w:val="008B1858"/>
    <w:rsid w:val="008D21BF"/>
    <w:rsid w:val="008D3ED7"/>
    <w:rsid w:val="008D591C"/>
    <w:rsid w:val="008D6220"/>
    <w:rsid w:val="008E0937"/>
    <w:rsid w:val="008E49AC"/>
    <w:rsid w:val="008E5F26"/>
    <w:rsid w:val="008F0B7E"/>
    <w:rsid w:val="008F1D5B"/>
    <w:rsid w:val="008F636B"/>
    <w:rsid w:val="00901DF5"/>
    <w:rsid w:val="00912CBC"/>
    <w:rsid w:val="0091630E"/>
    <w:rsid w:val="00925055"/>
    <w:rsid w:val="00951D2D"/>
    <w:rsid w:val="00953093"/>
    <w:rsid w:val="00961B38"/>
    <w:rsid w:val="00963FBC"/>
    <w:rsid w:val="00976BAB"/>
    <w:rsid w:val="00997BB6"/>
    <w:rsid w:val="009A1C73"/>
    <w:rsid w:val="009A7753"/>
    <w:rsid w:val="009B0B22"/>
    <w:rsid w:val="009B0BA4"/>
    <w:rsid w:val="009B7AE9"/>
    <w:rsid w:val="009E5CED"/>
    <w:rsid w:val="00A02411"/>
    <w:rsid w:val="00A25C66"/>
    <w:rsid w:val="00A32A85"/>
    <w:rsid w:val="00A4176A"/>
    <w:rsid w:val="00A51D25"/>
    <w:rsid w:val="00A71A20"/>
    <w:rsid w:val="00A862A6"/>
    <w:rsid w:val="00A86ADC"/>
    <w:rsid w:val="00A94FE4"/>
    <w:rsid w:val="00A957CA"/>
    <w:rsid w:val="00AA5138"/>
    <w:rsid w:val="00AB4706"/>
    <w:rsid w:val="00AC365A"/>
    <w:rsid w:val="00AD2669"/>
    <w:rsid w:val="00AE7AF3"/>
    <w:rsid w:val="00AF0B33"/>
    <w:rsid w:val="00AF3AB4"/>
    <w:rsid w:val="00B01AA4"/>
    <w:rsid w:val="00B0583C"/>
    <w:rsid w:val="00B116D4"/>
    <w:rsid w:val="00B1379F"/>
    <w:rsid w:val="00B13CCB"/>
    <w:rsid w:val="00B15F4B"/>
    <w:rsid w:val="00B16546"/>
    <w:rsid w:val="00B23F10"/>
    <w:rsid w:val="00B35759"/>
    <w:rsid w:val="00B40FA8"/>
    <w:rsid w:val="00B44174"/>
    <w:rsid w:val="00B530A5"/>
    <w:rsid w:val="00B55D99"/>
    <w:rsid w:val="00B61B44"/>
    <w:rsid w:val="00B7099C"/>
    <w:rsid w:val="00B758E4"/>
    <w:rsid w:val="00B821B2"/>
    <w:rsid w:val="00B8574C"/>
    <w:rsid w:val="00B90863"/>
    <w:rsid w:val="00BA01F3"/>
    <w:rsid w:val="00BA2535"/>
    <w:rsid w:val="00BA4C51"/>
    <w:rsid w:val="00BA5F07"/>
    <w:rsid w:val="00BC0081"/>
    <w:rsid w:val="00BC086D"/>
    <w:rsid w:val="00BD5801"/>
    <w:rsid w:val="00BD6BB7"/>
    <w:rsid w:val="00C141EF"/>
    <w:rsid w:val="00C1421B"/>
    <w:rsid w:val="00C166D9"/>
    <w:rsid w:val="00C22938"/>
    <w:rsid w:val="00C23861"/>
    <w:rsid w:val="00C4319B"/>
    <w:rsid w:val="00C45424"/>
    <w:rsid w:val="00C5616F"/>
    <w:rsid w:val="00C56E7B"/>
    <w:rsid w:val="00C57155"/>
    <w:rsid w:val="00C7066C"/>
    <w:rsid w:val="00C84817"/>
    <w:rsid w:val="00C914AF"/>
    <w:rsid w:val="00CA0CD3"/>
    <w:rsid w:val="00CA20C6"/>
    <w:rsid w:val="00CA7DA5"/>
    <w:rsid w:val="00CC47EC"/>
    <w:rsid w:val="00CD4AA3"/>
    <w:rsid w:val="00CD756F"/>
    <w:rsid w:val="00CE4B96"/>
    <w:rsid w:val="00CF2360"/>
    <w:rsid w:val="00D04711"/>
    <w:rsid w:val="00D07869"/>
    <w:rsid w:val="00D11138"/>
    <w:rsid w:val="00D12419"/>
    <w:rsid w:val="00D16B77"/>
    <w:rsid w:val="00D20409"/>
    <w:rsid w:val="00D23132"/>
    <w:rsid w:val="00D24622"/>
    <w:rsid w:val="00D31E3A"/>
    <w:rsid w:val="00D341E3"/>
    <w:rsid w:val="00D35398"/>
    <w:rsid w:val="00D40DD7"/>
    <w:rsid w:val="00D51D42"/>
    <w:rsid w:val="00D61004"/>
    <w:rsid w:val="00D702D0"/>
    <w:rsid w:val="00D71BEF"/>
    <w:rsid w:val="00D74C37"/>
    <w:rsid w:val="00D77F5B"/>
    <w:rsid w:val="00D849BD"/>
    <w:rsid w:val="00D85BFA"/>
    <w:rsid w:val="00D86BD7"/>
    <w:rsid w:val="00D951EA"/>
    <w:rsid w:val="00DA115C"/>
    <w:rsid w:val="00DA3966"/>
    <w:rsid w:val="00DB0AB8"/>
    <w:rsid w:val="00DB5C39"/>
    <w:rsid w:val="00DB7653"/>
    <w:rsid w:val="00DC357B"/>
    <w:rsid w:val="00DD3B1F"/>
    <w:rsid w:val="00DD4556"/>
    <w:rsid w:val="00DE0C2F"/>
    <w:rsid w:val="00DE52A4"/>
    <w:rsid w:val="00E0677B"/>
    <w:rsid w:val="00E146C2"/>
    <w:rsid w:val="00E154A3"/>
    <w:rsid w:val="00E24133"/>
    <w:rsid w:val="00E264C9"/>
    <w:rsid w:val="00E30E52"/>
    <w:rsid w:val="00E31B59"/>
    <w:rsid w:val="00E31BCA"/>
    <w:rsid w:val="00E324A4"/>
    <w:rsid w:val="00E33306"/>
    <w:rsid w:val="00E360FD"/>
    <w:rsid w:val="00E4013F"/>
    <w:rsid w:val="00E47FE9"/>
    <w:rsid w:val="00E5156F"/>
    <w:rsid w:val="00E65F6B"/>
    <w:rsid w:val="00E72366"/>
    <w:rsid w:val="00E72953"/>
    <w:rsid w:val="00E77C3D"/>
    <w:rsid w:val="00E81C5E"/>
    <w:rsid w:val="00E84013"/>
    <w:rsid w:val="00E9052B"/>
    <w:rsid w:val="00E911D8"/>
    <w:rsid w:val="00E91E38"/>
    <w:rsid w:val="00EA659D"/>
    <w:rsid w:val="00EB17D7"/>
    <w:rsid w:val="00EB1EB2"/>
    <w:rsid w:val="00EB2E38"/>
    <w:rsid w:val="00EB2F6A"/>
    <w:rsid w:val="00EB6AC8"/>
    <w:rsid w:val="00ED1100"/>
    <w:rsid w:val="00EF0217"/>
    <w:rsid w:val="00EF1D51"/>
    <w:rsid w:val="00F1025E"/>
    <w:rsid w:val="00F1296C"/>
    <w:rsid w:val="00F27201"/>
    <w:rsid w:val="00F3669C"/>
    <w:rsid w:val="00F409A1"/>
    <w:rsid w:val="00F46DC6"/>
    <w:rsid w:val="00F60BAF"/>
    <w:rsid w:val="00F64F07"/>
    <w:rsid w:val="00F7163D"/>
    <w:rsid w:val="00F73A5D"/>
    <w:rsid w:val="00F77041"/>
    <w:rsid w:val="00F873AD"/>
    <w:rsid w:val="00F91E98"/>
    <w:rsid w:val="00F93021"/>
    <w:rsid w:val="00FD0360"/>
    <w:rsid w:val="00FD0BDC"/>
    <w:rsid w:val="00FD56A2"/>
    <w:rsid w:val="00FD7460"/>
    <w:rsid w:val="00FE15E0"/>
    <w:rsid w:val="00FE31BB"/>
    <w:rsid w:val="00FE36A1"/>
    <w:rsid w:val="00FE4FBB"/>
    <w:rsid w:val="00FE6C91"/>
    <w:rsid w:val="00FF3540"/>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51FD391"/>
  <w15:docId w15:val="{D5CF162B-9ABC-4F6C-B22C-4C8BBCCBF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B90863"/>
    <w:pPr>
      <w:spacing w:before="100" w:beforeAutospacing="1" w:after="100" w:afterAutospacing="1"/>
    </w:pPr>
  </w:style>
  <w:style w:type="character" w:styleId="Hiperligao">
    <w:name w:val="Hyperlink"/>
    <w:basedOn w:val="Tipodeletrapredefinidodopargrafo"/>
    <w:rsid w:val="00B90863"/>
    <w:rPr>
      <w:color w:val="0000FF"/>
      <w:u w:val="single"/>
    </w:rPr>
  </w:style>
  <w:style w:type="paragraph" w:styleId="Cabealho">
    <w:name w:val="header"/>
    <w:basedOn w:val="Normal"/>
    <w:link w:val="CabealhoCarter"/>
    <w:rsid w:val="00E5156F"/>
    <w:pPr>
      <w:tabs>
        <w:tab w:val="center" w:pos="4819"/>
        <w:tab w:val="right" w:pos="9638"/>
      </w:tabs>
    </w:pPr>
  </w:style>
  <w:style w:type="character" w:customStyle="1" w:styleId="CabealhoCarter">
    <w:name w:val="Cabeçalho Caráter"/>
    <w:basedOn w:val="Tipodeletrapredefinidodopargrafo"/>
    <w:link w:val="Cabealho"/>
    <w:rsid w:val="00E5156F"/>
    <w:rPr>
      <w:sz w:val="24"/>
      <w:szCs w:val="24"/>
    </w:rPr>
  </w:style>
  <w:style w:type="paragraph" w:styleId="Rodap">
    <w:name w:val="footer"/>
    <w:basedOn w:val="Normal"/>
    <w:link w:val="RodapCarter"/>
    <w:uiPriority w:val="99"/>
    <w:rsid w:val="00E5156F"/>
    <w:pPr>
      <w:tabs>
        <w:tab w:val="center" w:pos="4819"/>
        <w:tab w:val="right" w:pos="9638"/>
      </w:tabs>
    </w:pPr>
  </w:style>
  <w:style w:type="character" w:customStyle="1" w:styleId="RodapCarter">
    <w:name w:val="Rodapé Caráter"/>
    <w:basedOn w:val="Tipodeletrapredefinidodopargrafo"/>
    <w:link w:val="Rodap"/>
    <w:uiPriority w:val="99"/>
    <w:rsid w:val="00E5156F"/>
    <w:rPr>
      <w:sz w:val="24"/>
      <w:szCs w:val="24"/>
    </w:rPr>
  </w:style>
  <w:style w:type="paragraph" w:styleId="PargrafodaLista">
    <w:name w:val="List Paragraph"/>
    <w:basedOn w:val="Normal"/>
    <w:uiPriority w:val="34"/>
    <w:qFormat/>
    <w:rsid w:val="001126DE"/>
    <w:pPr>
      <w:ind w:left="720"/>
      <w:contextualSpacing/>
    </w:pPr>
  </w:style>
  <w:style w:type="paragraph" w:styleId="Textodebalo">
    <w:name w:val="Balloon Text"/>
    <w:basedOn w:val="Normal"/>
    <w:link w:val="TextodebaloCarter"/>
    <w:rsid w:val="00BC086D"/>
    <w:rPr>
      <w:rFonts w:ascii="Segoe UI" w:hAnsi="Segoe UI" w:cs="Segoe UI"/>
      <w:sz w:val="18"/>
      <w:szCs w:val="18"/>
    </w:rPr>
  </w:style>
  <w:style w:type="character" w:customStyle="1" w:styleId="TextodebaloCarter">
    <w:name w:val="Texto de balão Caráter"/>
    <w:basedOn w:val="Tipodeletrapredefinidodopargrafo"/>
    <w:link w:val="Textodebalo"/>
    <w:rsid w:val="00BC086D"/>
    <w:rPr>
      <w:rFonts w:ascii="Segoe UI" w:hAnsi="Segoe UI" w:cs="Segoe UI"/>
      <w:sz w:val="18"/>
      <w:szCs w:val="18"/>
    </w:rPr>
  </w:style>
  <w:style w:type="paragraph" w:styleId="SemEspaamento">
    <w:name w:val="No Spacing"/>
    <w:uiPriority w:val="1"/>
    <w:qFormat/>
    <w:rsid w:val="00870DB6"/>
    <w:rPr>
      <w:rFonts w:ascii="Calibri" w:eastAsia="Calibri" w:hAnsi="Calibr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80045">
      <w:bodyDiv w:val="1"/>
      <w:marLeft w:val="0"/>
      <w:marRight w:val="0"/>
      <w:marTop w:val="0"/>
      <w:marBottom w:val="0"/>
      <w:divBdr>
        <w:top w:val="none" w:sz="0" w:space="0" w:color="auto"/>
        <w:left w:val="none" w:sz="0" w:space="0" w:color="auto"/>
        <w:bottom w:val="none" w:sz="0" w:space="0" w:color="auto"/>
        <w:right w:val="none" w:sz="0" w:space="0" w:color="auto"/>
      </w:divBdr>
    </w:div>
    <w:div w:id="76631686">
      <w:bodyDiv w:val="1"/>
      <w:marLeft w:val="0"/>
      <w:marRight w:val="0"/>
      <w:marTop w:val="0"/>
      <w:marBottom w:val="0"/>
      <w:divBdr>
        <w:top w:val="none" w:sz="0" w:space="0" w:color="auto"/>
        <w:left w:val="none" w:sz="0" w:space="0" w:color="auto"/>
        <w:bottom w:val="none" w:sz="0" w:space="0" w:color="auto"/>
        <w:right w:val="none" w:sz="0" w:space="0" w:color="auto"/>
      </w:divBdr>
    </w:div>
    <w:div w:id="109010041">
      <w:bodyDiv w:val="1"/>
      <w:marLeft w:val="0"/>
      <w:marRight w:val="0"/>
      <w:marTop w:val="0"/>
      <w:marBottom w:val="0"/>
      <w:divBdr>
        <w:top w:val="none" w:sz="0" w:space="0" w:color="auto"/>
        <w:left w:val="none" w:sz="0" w:space="0" w:color="auto"/>
        <w:bottom w:val="none" w:sz="0" w:space="0" w:color="auto"/>
        <w:right w:val="none" w:sz="0" w:space="0" w:color="auto"/>
      </w:divBdr>
    </w:div>
    <w:div w:id="135420426">
      <w:bodyDiv w:val="1"/>
      <w:marLeft w:val="0"/>
      <w:marRight w:val="0"/>
      <w:marTop w:val="0"/>
      <w:marBottom w:val="0"/>
      <w:divBdr>
        <w:top w:val="none" w:sz="0" w:space="0" w:color="auto"/>
        <w:left w:val="none" w:sz="0" w:space="0" w:color="auto"/>
        <w:bottom w:val="none" w:sz="0" w:space="0" w:color="auto"/>
        <w:right w:val="none" w:sz="0" w:space="0" w:color="auto"/>
      </w:divBdr>
    </w:div>
    <w:div w:id="260648968">
      <w:bodyDiv w:val="1"/>
      <w:marLeft w:val="0"/>
      <w:marRight w:val="0"/>
      <w:marTop w:val="0"/>
      <w:marBottom w:val="0"/>
      <w:divBdr>
        <w:top w:val="none" w:sz="0" w:space="0" w:color="auto"/>
        <w:left w:val="none" w:sz="0" w:space="0" w:color="auto"/>
        <w:bottom w:val="none" w:sz="0" w:space="0" w:color="auto"/>
        <w:right w:val="none" w:sz="0" w:space="0" w:color="auto"/>
      </w:divBdr>
    </w:div>
    <w:div w:id="260723685">
      <w:bodyDiv w:val="1"/>
      <w:marLeft w:val="0"/>
      <w:marRight w:val="0"/>
      <w:marTop w:val="0"/>
      <w:marBottom w:val="0"/>
      <w:divBdr>
        <w:top w:val="none" w:sz="0" w:space="0" w:color="auto"/>
        <w:left w:val="none" w:sz="0" w:space="0" w:color="auto"/>
        <w:bottom w:val="none" w:sz="0" w:space="0" w:color="auto"/>
        <w:right w:val="none" w:sz="0" w:space="0" w:color="auto"/>
      </w:divBdr>
    </w:div>
    <w:div w:id="285476061">
      <w:bodyDiv w:val="1"/>
      <w:marLeft w:val="0"/>
      <w:marRight w:val="0"/>
      <w:marTop w:val="0"/>
      <w:marBottom w:val="0"/>
      <w:divBdr>
        <w:top w:val="none" w:sz="0" w:space="0" w:color="auto"/>
        <w:left w:val="none" w:sz="0" w:space="0" w:color="auto"/>
        <w:bottom w:val="none" w:sz="0" w:space="0" w:color="auto"/>
        <w:right w:val="none" w:sz="0" w:space="0" w:color="auto"/>
      </w:divBdr>
    </w:div>
    <w:div w:id="376466771">
      <w:bodyDiv w:val="1"/>
      <w:marLeft w:val="0"/>
      <w:marRight w:val="0"/>
      <w:marTop w:val="0"/>
      <w:marBottom w:val="0"/>
      <w:divBdr>
        <w:top w:val="none" w:sz="0" w:space="0" w:color="auto"/>
        <w:left w:val="none" w:sz="0" w:space="0" w:color="auto"/>
        <w:bottom w:val="none" w:sz="0" w:space="0" w:color="auto"/>
        <w:right w:val="none" w:sz="0" w:space="0" w:color="auto"/>
      </w:divBdr>
    </w:div>
    <w:div w:id="406342119">
      <w:bodyDiv w:val="1"/>
      <w:marLeft w:val="0"/>
      <w:marRight w:val="0"/>
      <w:marTop w:val="0"/>
      <w:marBottom w:val="0"/>
      <w:divBdr>
        <w:top w:val="none" w:sz="0" w:space="0" w:color="auto"/>
        <w:left w:val="none" w:sz="0" w:space="0" w:color="auto"/>
        <w:bottom w:val="none" w:sz="0" w:space="0" w:color="auto"/>
        <w:right w:val="none" w:sz="0" w:space="0" w:color="auto"/>
      </w:divBdr>
    </w:div>
    <w:div w:id="473379216">
      <w:bodyDiv w:val="1"/>
      <w:marLeft w:val="0"/>
      <w:marRight w:val="0"/>
      <w:marTop w:val="0"/>
      <w:marBottom w:val="0"/>
      <w:divBdr>
        <w:top w:val="none" w:sz="0" w:space="0" w:color="auto"/>
        <w:left w:val="none" w:sz="0" w:space="0" w:color="auto"/>
        <w:bottom w:val="none" w:sz="0" w:space="0" w:color="auto"/>
        <w:right w:val="none" w:sz="0" w:space="0" w:color="auto"/>
      </w:divBdr>
    </w:div>
    <w:div w:id="485556621">
      <w:bodyDiv w:val="1"/>
      <w:marLeft w:val="0"/>
      <w:marRight w:val="0"/>
      <w:marTop w:val="0"/>
      <w:marBottom w:val="0"/>
      <w:divBdr>
        <w:top w:val="none" w:sz="0" w:space="0" w:color="auto"/>
        <w:left w:val="none" w:sz="0" w:space="0" w:color="auto"/>
        <w:bottom w:val="none" w:sz="0" w:space="0" w:color="auto"/>
        <w:right w:val="none" w:sz="0" w:space="0" w:color="auto"/>
      </w:divBdr>
    </w:div>
    <w:div w:id="531043470">
      <w:bodyDiv w:val="1"/>
      <w:marLeft w:val="0"/>
      <w:marRight w:val="0"/>
      <w:marTop w:val="0"/>
      <w:marBottom w:val="0"/>
      <w:divBdr>
        <w:top w:val="none" w:sz="0" w:space="0" w:color="auto"/>
        <w:left w:val="none" w:sz="0" w:space="0" w:color="auto"/>
        <w:bottom w:val="none" w:sz="0" w:space="0" w:color="auto"/>
        <w:right w:val="none" w:sz="0" w:space="0" w:color="auto"/>
      </w:divBdr>
    </w:div>
    <w:div w:id="596452267">
      <w:bodyDiv w:val="1"/>
      <w:marLeft w:val="0"/>
      <w:marRight w:val="0"/>
      <w:marTop w:val="0"/>
      <w:marBottom w:val="0"/>
      <w:divBdr>
        <w:top w:val="none" w:sz="0" w:space="0" w:color="auto"/>
        <w:left w:val="none" w:sz="0" w:space="0" w:color="auto"/>
        <w:bottom w:val="none" w:sz="0" w:space="0" w:color="auto"/>
        <w:right w:val="none" w:sz="0" w:space="0" w:color="auto"/>
      </w:divBdr>
    </w:div>
    <w:div w:id="681320080">
      <w:bodyDiv w:val="1"/>
      <w:marLeft w:val="0"/>
      <w:marRight w:val="0"/>
      <w:marTop w:val="0"/>
      <w:marBottom w:val="0"/>
      <w:divBdr>
        <w:top w:val="none" w:sz="0" w:space="0" w:color="auto"/>
        <w:left w:val="none" w:sz="0" w:space="0" w:color="auto"/>
        <w:bottom w:val="none" w:sz="0" w:space="0" w:color="auto"/>
        <w:right w:val="none" w:sz="0" w:space="0" w:color="auto"/>
      </w:divBdr>
    </w:div>
    <w:div w:id="737286375">
      <w:bodyDiv w:val="1"/>
      <w:marLeft w:val="0"/>
      <w:marRight w:val="0"/>
      <w:marTop w:val="0"/>
      <w:marBottom w:val="0"/>
      <w:divBdr>
        <w:top w:val="none" w:sz="0" w:space="0" w:color="auto"/>
        <w:left w:val="none" w:sz="0" w:space="0" w:color="auto"/>
        <w:bottom w:val="none" w:sz="0" w:space="0" w:color="auto"/>
        <w:right w:val="none" w:sz="0" w:space="0" w:color="auto"/>
      </w:divBdr>
    </w:div>
    <w:div w:id="741490665">
      <w:bodyDiv w:val="1"/>
      <w:marLeft w:val="0"/>
      <w:marRight w:val="0"/>
      <w:marTop w:val="0"/>
      <w:marBottom w:val="0"/>
      <w:divBdr>
        <w:top w:val="none" w:sz="0" w:space="0" w:color="auto"/>
        <w:left w:val="none" w:sz="0" w:space="0" w:color="auto"/>
        <w:bottom w:val="none" w:sz="0" w:space="0" w:color="auto"/>
        <w:right w:val="none" w:sz="0" w:space="0" w:color="auto"/>
      </w:divBdr>
    </w:div>
    <w:div w:id="819342316">
      <w:bodyDiv w:val="1"/>
      <w:marLeft w:val="0"/>
      <w:marRight w:val="0"/>
      <w:marTop w:val="0"/>
      <w:marBottom w:val="0"/>
      <w:divBdr>
        <w:top w:val="none" w:sz="0" w:space="0" w:color="auto"/>
        <w:left w:val="none" w:sz="0" w:space="0" w:color="auto"/>
        <w:bottom w:val="none" w:sz="0" w:space="0" w:color="auto"/>
        <w:right w:val="none" w:sz="0" w:space="0" w:color="auto"/>
      </w:divBdr>
    </w:div>
    <w:div w:id="945309683">
      <w:bodyDiv w:val="1"/>
      <w:marLeft w:val="0"/>
      <w:marRight w:val="0"/>
      <w:marTop w:val="0"/>
      <w:marBottom w:val="0"/>
      <w:divBdr>
        <w:top w:val="none" w:sz="0" w:space="0" w:color="auto"/>
        <w:left w:val="none" w:sz="0" w:space="0" w:color="auto"/>
        <w:bottom w:val="none" w:sz="0" w:space="0" w:color="auto"/>
        <w:right w:val="none" w:sz="0" w:space="0" w:color="auto"/>
      </w:divBdr>
    </w:div>
    <w:div w:id="945576191">
      <w:bodyDiv w:val="1"/>
      <w:marLeft w:val="0"/>
      <w:marRight w:val="0"/>
      <w:marTop w:val="0"/>
      <w:marBottom w:val="0"/>
      <w:divBdr>
        <w:top w:val="none" w:sz="0" w:space="0" w:color="auto"/>
        <w:left w:val="none" w:sz="0" w:space="0" w:color="auto"/>
        <w:bottom w:val="none" w:sz="0" w:space="0" w:color="auto"/>
        <w:right w:val="none" w:sz="0" w:space="0" w:color="auto"/>
      </w:divBdr>
    </w:div>
    <w:div w:id="958416724">
      <w:bodyDiv w:val="1"/>
      <w:marLeft w:val="0"/>
      <w:marRight w:val="0"/>
      <w:marTop w:val="0"/>
      <w:marBottom w:val="0"/>
      <w:divBdr>
        <w:top w:val="none" w:sz="0" w:space="0" w:color="auto"/>
        <w:left w:val="none" w:sz="0" w:space="0" w:color="auto"/>
        <w:bottom w:val="none" w:sz="0" w:space="0" w:color="auto"/>
        <w:right w:val="none" w:sz="0" w:space="0" w:color="auto"/>
      </w:divBdr>
    </w:div>
    <w:div w:id="972251324">
      <w:bodyDiv w:val="1"/>
      <w:marLeft w:val="0"/>
      <w:marRight w:val="0"/>
      <w:marTop w:val="0"/>
      <w:marBottom w:val="0"/>
      <w:divBdr>
        <w:top w:val="none" w:sz="0" w:space="0" w:color="auto"/>
        <w:left w:val="none" w:sz="0" w:space="0" w:color="auto"/>
        <w:bottom w:val="none" w:sz="0" w:space="0" w:color="auto"/>
        <w:right w:val="none" w:sz="0" w:space="0" w:color="auto"/>
      </w:divBdr>
    </w:div>
    <w:div w:id="987245757">
      <w:bodyDiv w:val="1"/>
      <w:marLeft w:val="0"/>
      <w:marRight w:val="0"/>
      <w:marTop w:val="0"/>
      <w:marBottom w:val="0"/>
      <w:divBdr>
        <w:top w:val="none" w:sz="0" w:space="0" w:color="auto"/>
        <w:left w:val="none" w:sz="0" w:space="0" w:color="auto"/>
        <w:bottom w:val="none" w:sz="0" w:space="0" w:color="auto"/>
        <w:right w:val="none" w:sz="0" w:space="0" w:color="auto"/>
      </w:divBdr>
    </w:div>
    <w:div w:id="1061056121">
      <w:bodyDiv w:val="1"/>
      <w:marLeft w:val="0"/>
      <w:marRight w:val="0"/>
      <w:marTop w:val="0"/>
      <w:marBottom w:val="0"/>
      <w:divBdr>
        <w:top w:val="none" w:sz="0" w:space="0" w:color="auto"/>
        <w:left w:val="none" w:sz="0" w:space="0" w:color="auto"/>
        <w:bottom w:val="none" w:sz="0" w:space="0" w:color="auto"/>
        <w:right w:val="none" w:sz="0" w:space="0" w:color="auto"/>
      </w:divBdr>
    </w:div>
    <w:div w:id="1158496919">
      <w:bodyDiv w:val="1"/>
      <w:marLeft w:val="0"/>
      <w:marRight w:val="0"/>
      <w:marTop w:val="0"/>
      <w:marBottom w:val="0"/>
      <w:divBdr>
        <w:top w:val="none" w:sz="0" w:space="0" w:color="auto"/>
        <w:left w:val="none" w:sz="0" w:space="0" w:color="auto"/>
        <w:bottom w:val="none" w:sz="0" w:space="0" w:color="auto"/>
        <w:right w:val="none" w:sz="0" w:space="0" w:color="auto"/>
      </w:divBdr>
    </w:div>
    <w:div w:id="1206135735">
      <w:bodyDiv w:val="1"/>
      <w:marLeft w:val="0"/>
      <w:marRight w:val="0"/>
      <w:marTop w:val="0"/>
      <w:marBottom w:val="0"/>
      <w:divBdr>
        <w:top w:val="none" w:sz="0" w:space="0" w:color="auto"/>
        <w:left w:val="none" w:sz="0" w:space="0" w:color="auto"/>
        <w:bottom w:val="none" w:sz="0" w:space="0" w:color="auto"/>
        <w:right w:val="none" w:sz="0" w:space="0" w:color="auto"/>
      </w:divBdr>
    </w:div>
    <w:div w:id="1206714881">
      <w:bodyDiv w:val="1"/>
      <w:marLeft w:val="0"/>
      <w:marRight w:val="0"/>
      <w:marTop w:val="0"/>
      <w:marBottom w:val="0"/>
      <w:divBdr>
        <w:top w:val="none" w:sz="0" w:space="0" w:color="auto"/>
        <w:left w:val="none" w:sz="0" w:space="0" w:color="auto"/>
        <w:bottom w:val="none" w:sz="0" w:space="0" w:color="auto"/>
        <w:right w:val="none" w:sz="0" w:space="0" w:color="auto"/>
      </w:divBdr>
    </w:div>
    <w:div w:id="1324043006">
      <w:bodyDiv w:val="1"/>
      <w:marLeft w:val="0"/>
      <w:marRight w:val="0"/>
      <w:marTop w:val="0"/>
      <w:marBottom w:val="0"/>
      <w:divBdr>
        <w:top w:val="none" w:sz="0" w:space="0" w:color="auto"/>
        <w:left w:val="none" w:sz="0" w:space="0" w:color="auto"/>
        <w:bottom w:val="none" w:sz="0" w:space="0" w:color="auto"/>
        <w:right w:val="none" w:sz="0" w:space="0" w:color="auto"/>
      </w:divBdr>
    </w:div>
    <w:div w:id="1549412148">
      <w:bodyDiv w:val="1"/>
      <w:marLeft w:val="0"/>
      <w:marRight w:val="0"/>
      <w:marTop w:val="0"/>
      <w:marBottom w:val="0"/>
      <w:divBdr>
        <w:top w:val="none" w:sz="0" w:space="0" w:color="auto"/>
        <w:left w:val="none" w:sz="0" w:space="0" w:color="auto"/>
        <w:bottom w:val="none" w:sz="0" w:space="0" w:color="auto"/>
        <w:right w:val="none" w:sz="0" w:space="0" w:color="auto"/>
      </w:divBdr>
    </w:div>
    <w:div w:id="1581213134">
      <w:bodyDiv w:val="1"/>
      <w:marLeft w:val="0"/>
      <w:marRight w:val="0"/>
      <w:marTop w:val="0"/>
      <w:marBottom w:val="0"/>
      <w:divBdr>
        <w:top w:val="none" w:sz="0" w:space="0" w:color="auto"/>
        <w:left w:val="none" w:sz="0" w:space="0" w:color="auto"/>
        <w:bottom w:val="none" w:sz="0" w:space="0" w:color="auto"/>
        <w:right w:val="none" w:sz="0" w:space="0" w:color="auto"/>
      </w:divBdr>
    </w:div>
    <w:div w:id="1606690136">
      <w:bodyDiv w:val="1"/>
      <w:marLeft w:val="0"/>
      <w:marRight w:val="0"/>
      <w:marTop w:val="0"/>
      <w:marBottom w:val="0"/>
      <w:divBdr>
        <w:top w:val="none" w:sz="0" w:space="0" w:color="auto"/>
        <w:left w:val="none" w:sz="0" w:space="0" w:color="auto"/>
        <w:bottom w:val="none" w:sz="0" w:space="0" w:color="auto"/>
        <w:right w:val="none" w:sz="0" w:space="0" w:color="auto"/>
      </w:divBdr>
    </w:div>
    <w:div w:id="1636451177">
      <w:bodyDiv w:val="1"/>
      <w:marLeft w:val="0"/>
      <w:marRight w:val="0"/>
      <w:marTop w:val="0"/>
      <w:marBottom w:val="0"/>
      <w:divBdr>
        <w:top w:val="none" w:sz="0" w:space="0" w:color="auto"/>
        <w:left w:val="none" w:sz="0" w:space="0" w:color="auto"/>
        <w:bottom w:val="none" w:sz="0" w:space="0" w:color="auto"/>
        <w:right w:val="none" w:sz="0" w:space="0" w:color="auto"/>
      </w:divBdr>
    </w:div>
    <w:div w:id="1651667865">
      <w:bodyDiv w:val="1"/>
      <w:marLeft w:val="0"/>
      <w:marRight w:val="0"/>
      <w:marTop w:val="0"/>
      <w:marBottom w:val="0"/>
      <w:divBdr>
        <w:top w:val="none" w:sz="0" w:space="0" w:color="auto"/>
        <w:left w:val="none" w:sz="0" w:space="0" w:color="auto"/>
        <w:bottom w:val="none" w:sz="0" w:space="0" w:color="auto"/>
        <w:right w:val="none" w:sz="0" w:space="0" w:color="auto"/>
      </w:divBdr>
    </w:div>
    <w:div w:id="1678574966">
      <w:bodyDiv w:val="1"/>
      <w:marLeft w:val="0"/>
      <w:marRight w:val="0"/>
      <w:marTop w:val="0"/>
      <w:marBottom w:val="0"/>
      <w:divBdr>
        <w:top w:val="none" w:sz="0" w:space="0" w:color="auto"/>
        <w:left w:val="none" w:sz="0" w:space="0" w:color="auto"/>
        <w:bottom w:val="none" w:sz="0" w:space="0" w:color="auto"/>
        <w:right w:val="none" w:sz="0" w:space="0" w:color="auto"/>
      </w:divBdr>
    </w:div>
    <w:div w:id="1742945802">
      <w:bodyDiv w:val="1"/>
      <w:marLeft w:val="0"/>
      <w:marRight w:val="0"/>
      <w:marTop w:val="0"/>
      <w:marBottom w:val="0"/>
      <w:divBdr>
        <w:top w:val="none" w:sz="0" w:space="0" w:color="auto"/>
        <w:left w:val="none" w:sz="0" w:space="0" w:color="auto"/>
        <w:bottom w:val="none" w:sz="0" w:space="0" w:color="auto"/>
        <w:right w:val="none" w:sz="0" w:space="0" w:color="auto"/>
      </w:divBdr>
    </w:div>
    <w:div w:id="1771505734">
      <w:bodyDiv w:val="1"/>
      <w:marLeft w:val="0"/>
      <w:marRight w:val="0"/>
      <w:marTop w:val="0"/>
      <w:marBottom w:val="0"/>
      <w:divBdr>
        <w:top w:val="none" w:sz="0" w:space="0" w:color="auto"/>
        <w:left w:val="none" w:sz="0" w:space="0" w:color="auto"/>
        <w:bottom w:val="none" w:sz="0" w:space="0" w:color="auto"/>
        <w:right w:val="none" w:sz="0" w:space="0" w:color="auto"/>
      </w:divBdr>
    </w:div>
    <w:div w:id="1811744263">
      <w:bodyDiv w:val="1"/>
      <w:marLeft w:val="0"/>
      <w:marRight w:val="0"/>
      <w:marTop w:val="0"/>
      <w:marBottom w:val="0"/>
      <w:divBdr>
        <w:top w:val="none" w:sz="0" w:space="0" w:color="auto"/>
        <w:left w:val="none" w:sz="0" w:space="0" w:color="auto"/>
        <w:bottom w:val="none" w:sz="0" w:space="0" w:color="auto"/>
        <w:right w:val="none" w:sz="0" w:space="0" w:color="auto"/>
      </w:divBdr>
    </w:div>
    <w:div w:id="1839923855">
      <w:bodyDiv w:val="1"/>
      <w:marLeft w:val="0"/>
      <w:marRight w:val="0"/>
      <w:marTop w:val="0"/>
      <w:marBottom w:val="0"/>
      <w:divBdr>
        <w:top w:val="none" w:sz="0" w:space="0" w:color="auto"/>
        <w:left w:val="none" w:sz="0" w:space="0" w:color="auto"/>
        <w:bottom w:val="none" w:sz="0" w:space="0" w:color="auto"/>
        <w:right w:val="none" w:sz="0" w:space="0" w:color="auto"/>
      </w:divBdr>
    </w:div>
    <w:div w:id="1844739039">
      <w:bodyDiv w:val="1"/>
      <w:marLeft w:val="0"/>
      <w:marRight w:val="0"/>
      <w:marTop w:val="0"/>
      <w:marBottom w:val="0"/>
      <w:divBdr>
        <w:top w:val="none" w:sz="0" w:space="0" w:color="auto"/>
        <w:left w:val="none" w:sz="0" w:space="0" w:color="auto"/>
        <w:bottom w:val="none" w:sz="0" w:space="0" w:color="auto"/>
        <w:right w:val="none" w:sz="0" w:space="0" w:color="auto"/>
      </w:divBdr>
    </w:div>
    <w:div w:id="1848398284">
      <w:bodyDiv w:val="1"/>
      <w:marLeft w:val="0"/>
      <w:marRight w:val="0"/>
      <w:marTop w:val="0"/>
      <w:marBottom w:val="0"/>
      <w:divBdr>
        <w:top w:val="none" w:sz="0" w:space="0" w:color="auto"/>
        <w:left w:val="none" w:sz="0" w:space="0" w:color="auto"/>
        <w:bottom w:val="none" w:sz="0" w:space="0" w:color="auto"/>
        <w:right w:val="none" w:sz="0" w:space="0" w:color="auto"/>
      </w:divBdr>
    </w:div>
    <w:div w:id="1870021463">
      <w:bodyDiv w:val="1"/>
      <w:marLeft w:val="0"/>
      <w:marRight w:val="0"/>
      <w:marTop w:val="0"/>
      <w:marBottom w:val="0"/>
      <w:divBdr>
        <w:top w:val="none" w:sz="0" w:space="0" w:color="auto"/>
        <w:left w:val="none" w:sz="0" w:space="0" w:color="auto"/>
        <w:bottom w:val="none" w:sz="0" w:space="0" w:color="auto"/>
        <w:right w:val="none" w:sz="0" w:space="0" w:color="auto"/>
      </w:divBdr>
    </w:div>
    <w:div w:id="1879393384">
      <w:bodyDiv w:val="1"/>
      <w:marLeft w:val="0"/>
      <w:marRight w:val="0"/>
      <w:marTop w:val="0"/>
      <w:marBottom w:val="0"/>
      <w:divBdr>
        <w:top w:val="none" w:sz="0" w:space="0" w:color="auto"/>
        <w:left w:val="none" w:sz="0" w:space="0" w:color="auto"/>
        <w:bottom w:val="none" w:sz="0" w:space="0" w:color="auto"/>
        <w:right w:val="none" w:sz="0" w:space="0" w:color="auto"/>
      </w:divBdr>
    </w:div>
    <w:div w:id="1917128463">
      <w:bodyDiv w:val="1"/>
      <w:marLeft w:val="0"/>
      <w:marRight w:val="0"/>
      <w:marTop w:val="0"/>
      <w:marBottom w:val="0"/>
      <w:divBdr>
        <w:top w:val="none" w:sz="0" w:space="0" w:color="auto"/>
        <w:left w:val="none" w:sz="0" w:space="0" w:color="auto"/>
        <w:bottom w:val="none" w:sz="0" w:space="0" w:color="auto"/>
        <w:right w:val="none" w:sz="0" w:space="0" w:color="auto"/>
      </w:divBdr>
    </w:div>
    <w:div w:id="1933590099">
      <w:bodyDiv w:val="1"/>
      <w:marLeft w:val="0"/>
      <w:marRight w:val="0"/>
      <w:marTop w:val="0"/>
      <w:marBottom w:val="0"/>
      <w:divBdr>
        <w:top w:val="none" w:sz="0" w:space="0" w:color="auto"/>
        <w:left w:val="none" w:sz="0" w:space="0" w:color="auto"/>
        <w:bottom w:val="none" w:sz="0" w:space="0" w:color="auto"/>
        <w:right w:val="none" w:sz="0" w:space="0" w:color="auto"/>
      </w:divBdr>
    </w:div>
    <w:div w:id="1948610644">
      <w:bodyDiv w:val="1"/>
      <w:marLeft w:val="0"/>
      <w:marRight w:val="0"/>
      <w:marTop w:val="0"/>
      <w:marBottom w:val="0"/>
      <w:divBdr>
        <w:top w:val="none" w:sz="0" w:space="0" w:color="auto"/>
        <w:left w:val="none" w:sz="0" w:space="0" w:color="auto"/>
        <w:bottom w:val="none" w:sz="0" w:space="0" w:color="auto"/>
        <w:right w:val="none" w:sz="0" w:space="0" w:color="auto"/>
      </w:divBdr>
    </w:div>
    <w:div w:id="1965497459">
      <w:bodyDiv w:val="1"/>
      <w:marLeft w:val="0"/>
      <w:marRight w:val="0"/>
      <w:marTop w:val="0"/>
      <w:marBottom w:val="0"/>
      <w:divBdr>
        <w:top w:val="none" w:sz="0" w:space="0" w:color="auto"/>
        <w:left w:val="none" w:sz="0" w:space="0" w:color="auto"/>
        <w:bottom w:val="none" w:sz="0" w:space="0" w:color="auto"/>
        <w:right w:val="none" w:sz="0" w:space="0" w:color="auto"/>
      </w:divBdr>
    </w:div>
    <w:div w:id="2080668473">
      <w:bodyDiv w:val="1"/>
      <w:marLeft w:val="0"/>
      <w:marRight w:val="0"/>
      <w:marTop w:val="0"/>
      <w:marBottom w:val="0"/>
      <w:divBdr>
        <w:top w:val="none" w:sz="0" w:space="0" w:color="auto"/>
        <w:left w:val="none" w:sz="0" w:space="0" w:color="auto"/>
        <w:bottom w:val="none" w:sz="0" w:space="0" w:color="auto"/>
        <w:right w:val="none" w:sz="0" w:space="0" w:color="auto"/>
      </w:divBdr>
    </w:div>
    <w:div w:id="211374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3472</Words>
  <Characters>18753</Characters>
  <Application>Microsoft Office Word</Application>
  <DocSecurity>0</DocSecurity>
  <Lines>156</Lines>
  <Paragraphs>44</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vt:lpstr>
      <vt:lpstr>--------------------------------------------------</vt:lpstr>
    </vt:vector>
  </TitlesOfParts>
  <Company>AppleComputer</Company>
  <LinksUpToDate>false</LinksUpToDate>
  <CharactersWithSpaces>22181</CharactersWithSpaces>
  <SharedDoc>false</SharedDoc>
  <HLinks>
    <vt:vector size="6" baseType="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iMac24</dc:creator>
  <cp:keywords/>
  <dc:description/>
  <cp:lastModifiedBy>José Rebelo</cp:lastModifiedBy>
  <cp:revision>3</cp:revision>
  <dcterms:created xsi:type="dcterms:W3CDTF">2026-01-28T10:09:00Z</dcterms:created>
  <dcterms:modified xsi:type="dcterms:W3CDTF">2026-01-28T10:10:00Z</dcterms:modified>
</cp:coreProperties>
</file>