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1B3F75" w14:textId="21D2B743" w:rsidR="00E716E3" w:rsidRPr="00085810" w:rsidRDefault="00022359" w:rsidP="00E716E3">
      <w:pPr>
        <w:pBdr>
          <w:top w:val="double" w:sz="4" w:space="1" w:color="FF0000"/>
          <w:left w:val="double" w:sz="4" w:space="4" w:color="FF0000"/>
          <w:bottom w:val="double" w:sz="4" w:space="1" w:color="FF0000"/>
          <w:right w:val="double" w:sz="4" w:space="4" w:color="FF0000"/>
        </w:pBdr>
        <w:rPr>
          <w:rFonts w:ascii="Arial" w:hAnsi="Arial" w:cs="Arial"/>
          <w:b/>
          <w:bCs/>
          <w:color w:val="FF0000"/>
          <w:sz w:val="22"/>
          <w:szCs w:val="22"/>
        </w:rPr>
      </w:pPr>
      <w:r w:rsidRPr="00085810">
        <w:rPr>
          <w:rFonts w:ascii="Arial" w:hAnsi="Arial" w:cs="Arial"/>
          <w:b/>
          <w:bCs/>
          <w:color w:val="FF0000"/>
          <w:sz w:val="22"/>
          <w:szCs w:val="22"/>
        </w:rPr>
        <w:t xml:space="preserve">SOLENIDADE DA SANTA </w:t>
      </w:r>
      <w:r w:rsidR="00F539C3" w:rsidRPr="00085810">
        <w:rPr>
          <w:rFonts w:ascii="Arial" w:hAnsi="Arial" w:cs="Arial"/>
          <w:b/>
          <w:bCs/>
          <w:color w:val="FF0000"/>
          <w:sz w:val="22"/>
          <w:szCs w:val="22"/>
        </w:rPr>
        <w:t xml:space="preserve">MARIA </w:t>
      </w:r>
      <w:r w:rsidRPr="00085810">
        <w:rPr>
          <w:rFonts w:ascii="Arial" w:hAnsi="Arial" w:cs="Arial"/>
          <w:b/>
          <w:bCs/>
          <w:color w:val="FF0000"/>
          <w:sz w:val="22"/>
          <w:szCs w:val="22"/>
        </w:rPr>
        <w:t xml:space="preserve">MÃE DE DEUS </w:t>
      </w:r>
      <w:r w:rsidR="00E716E3" w:rsidRPr="00085810">
        <w:rPr>
          <w:rFonts w:ascii="Arial" w:hAnsi="Arial" w:cs="Arial"/>
          <w:b/>
          <w:bCs/>
          <w:color w:val="FF0000"/>
          <w:sz w:val="22"/>
          <w:szCs w:val="22"/>
        </w:rPr>
        <w:t xml:space="preserve">(ANO </w:t>
      </w:r>
      <w:r w:rsidR="006919C7" w:rsidRPr="00085810">
        <w:rPr>
          <w:rFonts w:ascii="Arial" w:hAnsi="Arial" w:cs="Arial"/>
          <w:b/>
          <w:bCs/>
          <w:color w:val="FF0000"/>
          <w:sz w:val="22"/>
          <w:szCs w:val="22"/>
        </w:rPr>
        <w:t>A-B-</w:t>
      </w:r>
      <w:r w:rsidR="00E716E3" w:rsidRPr="00085810">
        <w:rPr>
          <w:rFonts w:ascii="Arial" w:hAnsi="Arial" w:cs="Arial"/>
          <w:b/>
          <w:bCs/>
          <w:color w:val="FF0000"/>
          <w:sz w:val="22"/>
          <w:szCs w:val="22"/>
        </w:rPr>
        <w:t xml:space="preserve">C) </w:t>
      </w:r>
    </w:p>
    <w:p w14:paraId="0446FE0F" w14:textId="55A81D69" w:rsidR="00B343AB" w:rsidRPr="00085810" w:rsidRDefault="00E716E3" w:rsidP="00C850FA">
      <w:pPr>
        <w:pBdr>
          <w:top w:val="double" w:sz="4" w:space="1" w:color="FF0000"/>
          <w:left w:val="double" w:sz="4" w:space="4" w:color="FF0000"/>
          <w:bottom w:val="double" w:sz="4" w:space="1" w:color="FF0000"/>
          <w:right w:val="double" w:sz="4" w:space="4" w:color="FF0000"/>
        </w:pBdr>
        <w:rPr>
          <w:rFonts w:ascii="Arial" w:hAnsi="Arial" w:cs="Arial"/>
          <w:i/>
          <w:sz w:val="22"/>
          <w:szCs w:val="22"/>
        </w:rPr>
      </w:pPr>
      <w:r w:rsidRPr="00085810">
        <w:rPr>
          <w:rFonts w:ascii="Arial" w:hAnsi="Arial" w:cs="Arial"/>
          <w:i/>
          <w:iCs/>
          <w:sz w:val="22"/>
          <w:szCs w:val="22"/>
        </w:rPr>
        <w:t>Nm</w:t>
      </w:r>
      <w:r w:rsidRPr="00085810">
        <w:rPr>
          <w:rFonts w:ascii="Arial" w:hAnsi="Arial" w:cs="Arial"/>
          <w:sz w:val="22"/>
          <w:szCs w:val="22"/>
        </w:rPr>
        <w:t xml:space="preserve"> 6,</w:t>
      </w:r>
      <w:r w:rsidR="00085810">
        <w:rPr>
          <w:rFonts w:ascii="Arial" w:hAnsi="Arial" w:cs="Arial"/>
          <w:sz w:val="22"/>
          <w:szCs w:val="22"/>
        </w:rPr>
        <w:t xml:space="preserve"> </w:t>
      </w:r>
      <w:r w:rsidR="00C850FA" w:rsidRPr="00085810">
        <w:rPr>
          <w:rFonts w:ascii="Arial" w:hAnsi="Arial" w:cs="Arial"/>
          <w:sz w:val="22"/>
          <w:szCs w:val="22"/>
        </w:rPr>
        <w:t xml:space="preserve">22-27; </w:t>
      </w:r>
      <w:r w:rsidR="00C850FA" w:rsidRPr="00085810">
        <w:rPr>
          <w:rFonts w:ascii="Arial" w:hAnsi="Arial" w:cs="Arial"/>
          <w:i/>
          <w:iCs/>
          <w:sz w:val="22"/>
          <w:szCs w:val="22"/>
        </w:rPr>
        <w:t>S</w:t>
      </w:r>
      <w:r w:rsidR="00022359" w:rsidRPr="00085810">
        <w:rPr>
          <w:rFonts w:ascii="Arial" w:hAnsi="Arial" w:cs="Arial"/>
          <w:i/>
          <w:iCs/>
          <w:sz w:val="22"/>
          <w:szCs w:val="22"/>
        </w:rPr>
        <w:t>l</w:t>
      </w:r>
      <w:r w:rsidR="00022359" w:rsidRPr="00085810">
        <w:rPr>
          <w:rFonts w:ascii="Arial" w:hAnsi="Arial" w:cs="Arial"/>
          <w:sz w:val="22"/>
          <w:szCs w:val="22"/>
        </w:rPr>
        <w:t xml:space="preserve"> 66; </w:t>
      </w:r>
      <w:r w:rsidR="00022359" w:rsidRPr="00085810">
        <w:rPr>
          <w:rFonts w:ascii="Arial" w:hAnsi="Arial" w:cs="Arial"/>
          <w:i/>
          <w:iCs/>
          <w:sz w:val="22"/>
          <w:szCs w:val="22"/>
        </w:rPr>
        <w:t>G</w:t>
      </w:r>
      <w:r w:rsidR="00C850FA" w:rsidRPr="00085810">
        <w:rPr>
          <w:rFonts w:ascii="Arial" w:hAnsi="Arial" w:cs="Arial"/>
          <w:i/>
          <w:iCs/>
          <w:sz w:val="22"/>
          <w:szCs w:val="22"/>
        </w:rPr>
        <w:t>l</w:t>
      </w:r>
      <w:r w:rsidR="00C850FA" w:rsidRPr="00085810">
        <w:rPr>
          <w:rFonts w:ascii="Arial" w:hAnsi="Arial" w:cs="Arial"/>
          <w:sz w:val="22"/>
          <w:szCs w:val="22"/>
        </w:rPr>
        <w:t xml:space="preserve"> 4,</w:t>
      </w:r>
      <w:r w:rsidR="00085810">
        <w:rPr>
          <w:rFonts w:ascii="Arial" w:hAnsi="Arial" w:cs="Arial"/>
          <w:sz w:val="22"/>
          <w:szCs w:val="22"/>
        </w:rPr>
        <w:t xml:space="preserve"> </w:t>
      </w:r>
      <w:r w:rsidR="00C850FA" w:rsidRPr="00085810">
        <w:rPr>
          <w:rFonts w:ascii="Arial" w:hAnsi="Arial" w:cs="Arial"/>
          <w:sz w:val="22"/>
          <w:szCs w:val="22"/>
        </w:rPr>
        <w:t xml:space="preserve">4-7; </w:t>
      </w:r>
      <w:r w:rsidR="00C850FA" w:rsidRPr="00085810">
        <w:rPr>
          <w:rFonts w:ascii="Arial" w:hAnsi="Arial" w:cs="Arial"/>
          <w:i/>
          <w:iCs/>
          <w:sz w:val="22"/>
          <w:szCs w:val="22"/>
        </w:rPr>
        <w:t>Lc</w:t>
      </w:r>
      <w:r w:rsidR="00C850FA" w:rsidRPr="00085810">
        <w:rPr>
          <w:rFonts w:ascii="Arial" w:hAnsi="Arial" w:cs="Arial"/>
          <w:sz w:val="22"/>
          <w:szCs w:val="22"/>
        </w:rPr>
        <w:t xml:space="preserve"> 2,</w:t>
      </w:r>
      <w:r w:rsidR="00085810">
        <w:rPr>
          <w:rFonts w:ascii="Arial" w:hAnsi="Arial" w:cs="Arial"/>
          <w:sz w:val="22"/>
          <w:szCs w:val="22"/>
        </w:rPr>
        <w:t xml:space="preserve"> </w:t>
      </w:r>
      <w:r w:rsidRPr="00085810">
        <w:rPr>
          <w:rFonts w:ascii="Arial" w:hAnsi="Arial" w:cs="Arial"/>
          <w:sz w:val="22"/>
          <w:szCs w:val="22"/>
        </w:rPr>
        <w:t>16-21</w:t>
      </w:r>
      <w:r w:rsidR="00C850FA" w:rsidRPr="00085810">
        <w:rPr>
          <w:rFonts w:ascii="Arial" w:hAnsi="Arial" w:cs="Arial"/>
          <w:i/>
          <w:sz w:val="22"/>
          <w:szCs w:val="22"/>
        </w:rPr>
        <w:t xml:space="preserve"> </w:t>
      </w:r>
    </w:p>
    <w:p w14:paraId="2BC8588D" w14:textId="77777777" w:rsidR="00C850FA" w:rsidRPr="00085810" w:rsidRDefault="00C850FA" w:rsidP="00E716E3">
      <w:pPr>
        <w:rPr>
          <w:rFonts w:ascii="Arial" w:hAnsi="Arial" w:cs="Arial"/>
          <w:b/>
          <w:bCs/>
          <w:sz w:val="22"/>
          <w:szCs w:val="22"/>
          <w:u w:val="single"/>
        </w:rPr>
      </w:pPr>
    </w:p>
    <w:p w14:paraId="6463AD80" w14:textId="0DA659B5" w:rsidR="00E716E3" w:rsidRPr="00085810" w:rsidRDefault="00022359" w:rsidP="00E716E3">
      <w:pPr>
        <w:rPr>
          <w:rFonts w:ascii="Arial" w:hAnsi="Arial" w:cs="Arial"/>
          <w:color w:val="8A0000"/>
          <w:sz w:val="22"/>
          <w:szCs w:val="22"/>
          <w:u w:val="single"/>
        </w:rPr>
      </w:pPr>
      <w:r w:rsidRPr="00085810">
        <w:rPr>
          <w:rFonts w:ascii="Arial" w:hAnsi="Arial" w:cs="Arial"/>
          <w:b/>
          <w:bCs/>
          <w:sz w:val="22"/>
          <w:szCs w:val="22"/>
          <w:u w:val="single"/>
        </w:rPr>
        <w:t>COMENTÁRIO</w:t>
      </w:r>
    </w:p>
    <w:p w14:paraId="113E0D50" w14:textId="31F7251A" w:rsidR="00B343AB" w:rsidRPr="00085810" w:rsidRDefault="00B343AB" w:rsidP="00B343AB">
      <w:pPr>
        <w:pStyle w:val="NormalWeb"/>
        <w:spacing w:after="240"/>
        <w:jc w:val="both"/>
        <w:rPr>
          <w:rFonts w:ascii="Arial" w:hAnsi="Arial" w:cs="Arial"/>
          <w:sz w:val="22"/>
          <w:szCs w:val="22"/>
        </w:rPr>
      </w:pPr>
      <w:r w:rsidRPr="00085810">
        <w:rPr>
          <w:rFonts w:ascii="Arial" w:hAnsi="Arial" w:cs="Arial"/>
          <w:sz w:val="22"/>
          <w:szCs w:val="22"/>
        </w:rPr>
        <w:t xml:space="preserve">A grande alegria do nascimento de Cristo, “que das alturas nos visita como sol nascente”, completa-se hoje, no final da Oitava do Natal, que significativamente coincide com o primeiro dia do novo ano civil. Na liturgia da Igreja, celebramos a Solenidade de Santa Maria, Mãe de Deus, que na realidade comemora e actualiza um acontecimento fundamental na vida do Menino-Deus: a Sua circuncisão, durante a qual Ele recebe oficialmente o nome de Jesus. Vamos procurar reflectir sobre este evento, que parece pouco meditado apesar da sua riqueza espiritual e missionária, com a ajuda da Palavra de Deus, começando com um interessante comentário de São Paulo na segunda leitura. </w:t>
      </w:r>
    </w:p>
    <w:p w14:paraId="2CBDDFF3" w14:textId="48DBB3A5" w:rsidR="00B343AB" w:rsidRPr="00085810" w:rsidRDefault="00B343AB" w:rsidP="0083250D">
      <w:pPr>
        <w:pStyle w:val="NormalWeb"/>
        <w:spacing w:after="240"/>
        <w:jc w:val="both"/>
        <w:rPr>
          <w:rFonts w:ascii="Arial" w:hAnsi="Arial" w:cs="Arial"/>
          <w:sz w:val="22"/>
          <w:szCs w:val="22"/>
        </w:rPr>
      </w:pPr>
      <w:r w:rsidRPr="00085810">
        <w:rPr>
          <w:rFonts w:ascii="Arial" w:hAnsi="Arial" w:cs="Arial"/>
          <w:sz w:val="22"/>
          <w:szCs w:val="22"/>
        </w:rPr>
        <w:t>1. “</w:t>
      </w:r>
      <w:r w:rsidRPr="00085810">
        <w:rPr>
          <w:rFonts w:ascii="Arial" w:hAnsi="Arial" w:cs="Arial"/>
          <w:i/>
          <w:sz w:val="22"/>
          <w:szCs w:val="22"/>
        </w:rPr>
        <w:t xml:space="preserve">Nascido de uma mulher e </w:t>
      </w:r>
      <w:r w:rsidR="0083250D" w:rsidRPr="00085810">
        <w:rPr>
          <w:rFonts w:ascii="Arial" w:hAnsi="Arial" w:cs="Arial"/>
          <w:i/>
          <w:sz w:val="22"/>
          <w:szCs w:val="22"/>
        </w:rPr>
        <w:t xml:space="preserve">[nascido] </w:t>
      </w:r>
      <w:r w:rsidRPr="00085810">
        <w:rPr>
          <w:rFonts w:ascii="Arial" w:hAnsi="Arial" w:cs="Arial"/>
          <w:i/>
          <w:sz w:val="22"/>
          <w:szCs w:val="22"/>
        </w:rPr>
        <w:t>sujeito à Lei</w:t>
      </w:r>
      <w:r w:rsidRPr="00085810">
        <w:rPr>
          <w:rFonts w:ascii="Arial" w:hAnsi="Arial" w:cs="Arial"/>
          <w:sz w:val="22"/>
          <w:szCs w:val="22"/>
        </w:rPr>
        <w:t>.” Usando por duas vezes a palavra “nascido” (que a nossa tradução, por elegância, não reporta), São Paulo descreve o mistério da encarnação de Cristo, o Filho de Deus enviado, na “plenitude dos tempos”. Longe de ser uma simples repetição retórica, ou mesmo redundante, esta formulação sublinha o mistério do “duplo” nascimento de Cristo no mundo, que é hoje particularmente pertinente, ao recordarmos o acontecimento da circuncisão de Cristo. Com efeito, o “nascido de uma mulher” corresponde ao nascimento físico do Menino-Deus, que celebrámos há oito dias. A expressão “nascido sob a Lei”, por outro lado, refere-se precisamente ao momento em que foi circuncidado, cumprindo assim o Seu primeiro acto de obediência à Lei judaica; e é o acontecimento que recordamos hoje. A importância deste segundo “nascimento” ao abrigo da Lei para uma criança israelita daquele tempo deve ser realçada: só a partir do momento da circuncisão é que a criança é oficialmente considerada um membro do povo escolhido de Israel, e assim, começa a “existir” verdadeiramente diante de Deus e dos homens! Tudo isto está implícito no facto de, após a circuncisão, a criança receber publicamente o nome pelo qual será chamada por todos, Deus incluído!</w:t>
      </w:r>
    </w:p>
    <w:p w14:paraId="782B6515" w14:textId="69D1D598" w:rsidR="00B343AB" w:rsidRPr="00085810" w:rsidRDefault="00B343AB" w:rsidP="00B343AB">
      <w:pPr>
        <w:pStyle w:val="NormalWeb"/>
        <w:spacing w:after="240"/>
        <w:jc w:val="both"/>
        <w:rPr>
          <w:rFonts w:ascii="Arial" w:hAnsi="Arial" w:cs="Arial"/>
          <w:sz w:val="22"/>
          <w:szCs w:val="22"/>
        </w:rPr>
      </w:pPr>
      <w:r w:rsidRPr="00085810">
        <w:rPr>
          <w:rFonts w:ascii="Arial" w:hAnsi="Arial" w:cs="Arial"/>
          <w:sz w:val="22"/>
          <w:szCs w:val="22"/>
        </w:rPr>
        <w:t xml:space="preserve">A ênfase no duplo nascimento serve a São Paulo para explicar a dupla missão de Jesus. Ele “nasceu sob a Lei”, ou seja, nasceu na condição específica de membro do povo de Israel, “para resgatar os que estavam sujeitos à Lei”, ou seja, os </w:t>
      </w:r>
      <w:r w:rsidR="00085810">
        <w:rPr>
          <w:rFonts w:ascii="Arial" w:hAnsi="Arial" w:cs="Arial"/>
          <w:sz w:val="22"/>
          <w:szCs w:val="22"/>
        </w:rPr>
        <w:t>S</w:t>
      </w:r>
      <w:r w:rsidRPr="00085810">
        <w:rPr>
          <w:rFonts w:ascii="Arial" w:hAnsi="Arial" w:cs="Arial"/>
          <w:sz w:val="22"/>
          <w:szCs w:val="22"/>
        </w:rPr>
        <w:t xml:space="preserve">eus compatriotas israelitas. Ao mesmo tempo, Ele “nasceu de uma mulher”, em referimento à situação humana universal do nascimento, para que todos nós, e antes de mais nada os gentios, nos tornássemos “filhos adoptivos”. Numa palavra, Jesus é enviado por Deus para uma missão universal de salvação para Israel </w:t>
      </w:r>
      <w:r w:rsidRPr="00085810">
        <w:rPr>
          <w:rFonts w:ascii="Arial" w:hAnsi="Arial" w:cs="Arial"/>
          <w:i/>
          <w:sz w:val="22"/>
          <w:szCs w:val="22"/>
        </w:rPr>
        <w:t>e</w:t>
      </w:r>
      <w:r w:rsidRPr="00085810">
        <w:rPr>
          <w:rFonts w:ascii="Arial" w:hAnsi="Arial" w:cs="Arial"/>
          <w:sz w:val="22"/>
          <w:szCs w:val="22"/>
        </w:rPr>
        <w:t xml:space="preserve"> para os gentios, para reunir todos no mundo, de ambos os lados, num só povo – o povo dos filhos de Deus (cf. </w:t>
      </w:r>
      <w:r w:rsidRPr="00085810">
        <w:rPr>
          <w:rFonts w:ascii="Arial" w:hAnsi="Arial" w:cs="Arial"/>
          <w:i/>
          <w:iCs/>
          <w:sz w:val="22"/>
          <w:szCs w:val="22"/>
        </w:rPr>
        <w:t xml:space="preserve">Ef </w:t>
      </w:r>
      <w:r w:rsidRPr="00085810">
        <w:rPr>
          <w:rFonts w:ascii="Arial" w:hAnsi="Arial" w:cs="Arial"/>
          <w:sz w:val="22"/>
          <w:szCs w:val="22"/>
        </w:rPr>
        <w:t>2,</w:t>
      </w:r>
      <w:r w:rsidR="00085810">
        <w:rPr>
          <w:rFonts w:ascii="Arial" w:hAnsi="Arial" w:cs="Arial"/>
          <w:sz w:val="22"/>
          <w:szCs w:val="22"/>
        </w:rPr>
        <w:t xml:space="preserve"> </w:t>
      </w:r>
      <w:r w:rsidRPr="00085810">
        <w:rPr>
          <w:rFonts w:ascii="Arial" w:hAnsi="Arial" w:cs="Arial"/>
          <w:sz w:val="22"/>
          <w:szCs w:val="22"/>
        </w:rPr>
        <w:t xml:space="preserve">14-18). Por esta razão, Ele iniciou as Suas actividades de evangelização entre o </w:t>
      </w:r>
      <w:r w:rsidRPr="00085810">
        <w:rPr>
          <w:rFonts w:ascii="Arial" w:hAnsi="Arial" w:cs="Arial"/>
          <w:i/>
          <w:sz w:val="22"/>
          <w:szCs w:val="22"/>
        </w:rPr>
        <w:t>Seu</w:t>
      </w:r>
      <w:r w:rsidRPr="00085810">
        <w:rPr>
          <w:rFonts w:ascii="Arial" w:hAnsi="Arial" w:cs="Arial"/>
          <w:sz w:val="22"/>
          <w:szCs w:val="22"/>
        </w:rPr>
        <w:t xml:space="preserve"> povo de Israel e depois alargou-as aos não-israelitas, e assim fizeram também depois os Seus discípulos missionários. O que foi mencionado é certamente bem conhecido e sabido, mas deve ser sempre repetido, particularmente hoje, quando começa um novo ano que nos “convida” a um renovado zelo apostólico-missionário no cumprimento da missão de Jesus. Com e nos Seus discípulos de cada geração, Ele continua misticamente a missão que Lhe foi confiada pelo Pai até ao fim dos tempos, sempre com os dois empenhos de igual peso e importância (e nenhum deles deve ser ignorado): em relação a Israel, o povo da Aliança, </w:t>
      </w:r>
      <w:r w:rsidRPr="00085810">
        <w:rPr>
          <w:rFonts w:ascii="Arial" w:hAnsi="Arial" w:cs="Arial"/>
          <w:i/>
          <w:sz w:val="22"/>
          <w:szCs w:val="22"/>
        </w:rPr>
        <w:t>e</w:t>
      </w:r>
      <w:r w:rsidRPr="00085810">
        <w:rPr>
          <w:rFonts w:ascii="Arial" w:hAnsi="Arial" w:cs="Arial"/>
          <w:sz w:val="22"/>
          <w:szCs w:val="22"/>
        </w:rPr>
        <w:t xml:space="preserve"> em relação às “nações”, ou seja, aos outros povos do mundo. Este aspecto deve ser sublinhado: Deus enviou o Seu Filho ao mundo para dar a </w:t>
      </w:r>
      <w:r w:rsidRPr="00085810">
        <w:rPr>
          <w:rFonts w:ascii="Arial" w:hAnsi="Arial" w:cs="Arial"/>
          <w:i/>
          <w:sz w:val="22"/>
          <w:szCs w:val="22"/>
        </w:rPr>
        <w:t>todos</w:t>
      </w:r>
      <w:r w:rsidRPr="00085810">
        <w:rPr>
          <w:rFonts w:ascii="Arial" w:hAnsi="Arial" w:cs="Arial"/>
          <w:sz w:val="22"/>
          <w:szCs w:val="22"/>
        </w:rPr>
        <w:t xml:space="preserve"> a Sua paz e salvação, começando pelos membros do </w:t>
      </w:r>
      <w:r w:rsidRPr="00085810">
        <w:rPr>
          <w:rFonts w:ascii="Arial" w:hAnsi="Arial" w:cs="Arial"/>
          <w:i/>
          <w:sz w:val="22"/>
          <w:szCs w:val="22"/>
        </w:rPr>
        <w:t>Seu</w:t>
      </w:r>
      <w:r w:rsidRPr="00085810">
        <w:rPr>
          <w:rFonts w:ascii="Arial" w:hAnsi="Arial" w:cs="Arial"/>
          <w:sz w:val="22"/>
          <w:szCs w:val="22"/>
        </w:rPr>
        <w:t xml:space="preserve"> povo eleito que Ele nunca deixou de amar apesar de tudo, porque é isto que o Senhor diz a Israel através do profeta Jeremias: “Com amor </w:t>
      </w:r>
      <w:r w:rsidRPr="00085810">
        <w:rPr>
          <w:rFonts w:ascii="Arial" w:hAnsi="Arial" w:cs="Arial"/>
          <w:i/>
          <w:sz w:val="22"/>
          <w:szCs w:val="22"/>
        </w:rPr>
        <w:t>eterno</w:t>
      </w:r>
      <w:r w:rsidRPr="00085810">
        <w:rPr>
          <w:rFonts w:ascii="Arial" w:hAnsi="Arial" w:cs="Arial"/>
          <w:sz w:val="22"/>
          <w:szCs w:val="22"/>
        </w:rPr>
        <w:t xml:space="preserve"> te amei, por isso com benignidade te atraí” (</w:t>
      </w:r>
      <w:r w:rsidRPr="00085810">
        <w:rPr>
          <w:rFonts w:ascii="Arial" w:hAnsi="Arial" w:cs="Arial"/>
          <w:i/>
          <w:iCs/>
          <w:sz w:val="22"/>
          <w:szCs w:val="22"/>
        </w:rPr>
        <w:t>Jer</w:t>
      </w:r>
      <w:r w:rsidRPr="00085810">
        <w:rPr>
          <w:rFonts w:ascii="Arial" w:hAnsi="Arial" w:cs="Arial"/>
          <w:sz w:val="22"/>
          <w:szCs w:val="22"/>
        </w:rPr>
        <w:t xml:space="preserve"> 31,</w:t>
      </w:r>
      <w:r w:rsidR="00085810">
        <w:rPr>
          <w:rFonts w:ascii="Arial" w:hAnsi="Arial" w:cs="Arial"/>
          <w:sz w:val="22"/>
          <w:szCs w:val="22"/>
        </w:rPr>
        <w:t xml:space="preserve"> </w:t>
      </w:r>
      <w:r w:rsidRPr="00085810">
        <w:rPr>
          <w:rFonts w:ascii="Arial" w:hAnsi="Arial" w:cs="Arial"/>
          <w:sz w:val="22"/>
          <w:szCs w:val="22"/>
        </w:rPr>
        <w:t>3). E tudo isto é resumido maravilhosamente no nome que Deus reservou para o Seu Filho!</w:t>
      </w:r>
    </w:p>
    <w:p w14:paraId="11207E1A" w14:textId="5414F0F4" w:rsidR="00B343AB" w:rsidRPr="00085810" w:rsidRDefault="00B343AB" w:rsidP="00B343AB">
      <w:pPr>
        <w:pStyle w:val="NormalWeb"/>
        <w:spacing w:after="240"/>
        <w:jc w:val="both"/>
        <w:rPr>
          <w:rFonts w:ascii="Arial" w:hAnsi="Arial" w:cs="Arial"/>
          <w:sz w:val="22"/>
          <w:szCs w:val="22"/>
        </w:rPr>
      </w:pPr>
      <w:r w:rsidRPr="00085810">
        <w:rPr>
          <w:rFonts w:ascii="Arial" w:hAnsi="Arial" w:cs="Arial"/>
          <w:sz w:val="22"/>
          <w:szCs w:val="22"/>
        </w:rPr>
        <w:t>2. “</w:t>
      </w:r>
      <w:r w:rsidRPr="00085810">
        <w:rPr>
          <w:rFonts w:ascii="Arial" w:hAnsi="Arial" w:cs="Arial"/>
          <w:i/>
          <w:sz w:val="22"/>
          <w:szCs w:val="22"/>
        </w:rPr>
        <w:t>Deram-Lhe o nome de Jesus</w:t>
      </w:r>
      <w:r w:rsidRPr="00085810">
        <w:rPr>
          <w:rFonts w:ascii="Arial" w:hAnsi="Arial" w:cs="Arial"/>
          <w:sz w:val="22"/>
          <w:szCs w:val="22"/>
        </w:rPr>
        <w:t>.” É o mistério do nome que Lhe foi dado, mas que na realidade é para nós! É, antes de mais, um mistério de Deus, como é evidente pela forma como o evangelista Lucas o relata. Não é dito quem deu o nome à criança, embora provavelmente tenha sido o pai que o fez de acordo com a tradição judaica. Vislumbra-se então Deus como o agente implícito (“Foi-lhe dado [por Deus]”), como é habitual na construção gramatical do passivo teológico. Este ponto é realçado ainda mais pelo esclarecimento que segue: “</w:t>
      </w:r>
      <w:r w:rsidR="00085810">
        <w:rPr>
          <w:rFonts w:ascii="Arial" w:hAnsi="Arial" w:cs="Arial"/>
          <w:sz w:val="22"/>
          <w:szCs w:val="22"/>
        </w:rPr>
        <w:t>I</w:t>
      </w:r>
      <w:r w:rsidRPr="00085810">
        <w:rPr>
          <w:rFonts w:ascii="Arial" w:hAnsi="Arial" w:cs="Arial"/>
          <w:sz w:val="22"/>
          <w:szCs w:val="22"/>
        </w:rPr>
        <w:t xml:space="preserve">ndicado pelo anjo, </w:t>
      </w:r>
      <w:r w:rsidRPr="00085810">
        <w:rPr>
          <w:rFonts w:ascii="Arial" w:hAnsi="Arial" w:cs="Arial"/>
          <w:i/>
          <w:sz w:val="22"/>
          <w:szCs w:val="22"/>
        </w:rPr>
        <w:t>antes de ter sido concebido no seio de Maria</w:t>
      </w:r>
      <w:r w:rsidRPr="00085810">
        <w:rPr>
          <w:rFonts w:ascii="Arial" w:hAnsi="Arial" w:cs="Arial"/>
          <w:sz w:val="22"/>
          <w:szCs w:val="22"/>
        </w:rPr>
        <w:t>”. Ou seja, o nome Jesus</w:t>
      </w:r>
      <w:r w:rsidR="00085810">
        <w:rPr>
          <w:rFonts w:ascii="Arial" w:hAnsi="Arial" w:cs="Arial"/>
          <w:sz w:val="22"/>
          <w:szCs w:val="22"/>
        </w:rPr>
        <w:t>,</w:t>
      </w:r>
      <w:r w:rsidRPr="00085810">
        <w:rPr>
          <w:rFonts w:ascii="Arial" w:hAnsi="Arial" w:cs="Arial"/>
          <w:sz w:val="22"/>
          <w:szCs w:val="22"/>
        </w:rPr>
        <w:t xml:space="preserve"> </w:t>
      </w:r>
      <w:r w:rsidR="00085810">
        <w:rPr>
          <w:rFonts w:ascii="Arial" w:hAnsi="Arial" w:cs="Arial"/>
          <w:sz w:val="22"/>
          <w:szCs w:val="22"/>
        </w:rPr>
        <w:t>dado a</w:t>
      </w:r>
      <w:r w:rsidRPr="00085810">
        <w:rPr>
          <w:rFonts w:ascii="Arial" w:hAnsi="Arial" w:cs="Arial"/>
          <w:sz w:val="22"/>
          <w:szCs w:val="22"/>
        </w:rPr>
        <w:t>o menino</w:t>
      </w:r>
      <w:r w:rsidR="00085810">
        <w:rPr>
          <w:rFonts w:ascii="Arial" w:hAnsi="Arial" w:cs="Arial"/>
          <w:sz w:val="22"/>
          <w:szCs w:val="22"/>
        </w:rPr>
        <w:t>,</w:t>
      </w:r>
      <w:r w:rsidRPr="00085810">
        <w:rPr>
          <w:rFonts w:ascii="Arial" w:hAnsi="Arial" w:cs="Arial"/>
          <w:sz w:val="22"/>
          <w:szCs w:val="22"/>
        </w:rPr>
        <w:t xml:space="preserve"> já tinha sido previamente fixado e depois comunicado pelo anjo a Maria no momento da Anunciação: “Eis que em teu ventre </w:t>
      </w:r>
      <w:r w:rsidRPr="00085810">
        <w:rPr>
          <w:rFonts w:ascii="Arial" w:hAnsi="Arial" w:cs="Arial"/>
          <w:sz w:val="22"/>
          <w:szCs w:val="22"/>
        </w:rPr>
        <w:lastRenderedPageBreak/>
        <w:t>conceberás e darás à luz um filho, e pôr-lhe-ás o nome de Jesus” (</w:t>
      </w:r>
      <w:r w:rsidRPr="00085810">
        <w:rPr>
          <w:rFonts w:ascii="Arial" w:hAnsi="Arial" w:cs="Arial"/>
          <w:i/>
          <w:iCs/>
          <w:sz w:val="22"/>
          <w:szCs w:val="22"/>
        </w:rPr>
        <w:t>Lc</w:t>
      </w:r>
      <w:r w:rsidRPr="00085810">
        <w:rPr>
          <w:rFonts w:ascii="Arial" w:hAnsi="Arial" w:cs="Arial"/>
          <w:sz w:val="22"/>
          <w:szCs w:val="22"/>
        </w:rPr>
        <w:t xml:space="preserve"> 1,</w:t>
      </w:r>
      <w:r w:rsidR="00085810">
        <w:rPr>
          <w:rFonts w:ascii="Arial" w:hAnsi="Arial" w:cs="Arial"/>
          <w:sz w:val="22"/>
          <w:szCs w:val="22"/>
        </w:rPr>
        <w:t xml:space="preserve"> </w:t>
      </w:r>
      <w:r w:rsidRPr="00085810">
        <w:rPr>
          <w:rFonts w:ascii="Arial" w:hAnsi="Arial" w:cs="Arial"/>
          <w:sz w:val="22"/>
          <w:szCs w:val="22"/>
        </w:rPr>
        <w:t xml:space="preserve">31). A propósito, esta comunicação do nome também é feita a José num sonho, segundo o </w:t>
      </w:r>
      <w:r w:rsidRPr="00085810">
        <w:rPr>
          <w:rFonts w:ascii="Arial" w:hAnsi="Arial" w:cs="Arial"/>
          <w:i/>
          <w:iCs/>
          <w:sz w:val="22"/>
          <w:szCs w:val="22"/>
        </w:rPr>
        <w:t>Evangelho de Mateus</w:t>
      </w:r>
      <w:r w:rsidRPr="00085810">
        <w:rPr>
          <w:rFonts w:ascii="Arial" w:hAnsi="Arial" w:cs="Arial"/>
          <w:sz w:val="22"/>
          <w:szCs w:val="22"/>
        </w:rPr>
        <w:t xml:space="preserve">, que explica melhor porque é que o menino deve ser assim chamado: “Ela [Maria] dará à luz um filho e chamarás o Seu nome Jesus; </w:t>
      </w:r>
      <w:r w:rsidRPr="00085810">
        <w:rPr>
          <w:rFonts w:ascii="Arial" w:hAnsi="Arial" w:cs="Arial"/>
          <w:i/>
          <w:sz w:val="22"/>
          <w:szCs w:val="22"/>
        </w:rPr>
        <w:t>porque Ele salvará o Seu povo dos seus pecados</w:t>
      </w:r>
      <w:r w:rsidRPr="00085810">
        <w:rPr>
          <w:rFonts w:ascii="Arial" w:hAnsi="Arial" w:cs="Arial"/>
          <w:sz w:val="22"/>
          <w:szCs w:val="22"/>
        </w:rPr>
        <w:t>” (</w:t>
      </w:r>
      <w:r w:rsidRPr="00085810">
        <w:rPr>
          <w:rFonts w:ascii="Arial" w:hAnsi="Arial" w:cs="Arial"/>
          <w:i/>
          <w:iCs/>
          <w:sz w:val="22"/>
          <w:szCs w:val="22"/>
        </w:rPr>
        <w:t>Mt</w:t>
      </w:r>
      <w:r w:rsidRPr="00085810">
        <w:rPr>
          <w:rFonts w:ascii="Arial" w:hAnsi="Arial" w:cs="Arial"/>
          <w:sz w:val="22"/>
          <w:szCs w:val="22"/>
        </w:rPr>
        <w:t xml:space="preserve"> 1,</w:t>
      </w:r>
      <w:r w:rsidR="00085810">
        <w:rPr>
          <w:rFonts w:ascii="Arial" w:hAnsi="Arial" w:cs="Arial"/>
          <w:sz w:val="22"/>
          <w:szCs w:val="22"/>
        </w:rPr>
        <w:t xml:space="preserve"> </w:t>
      </w:r>
      <w:r w:rsidRPr="00085810">
        <w:rPr>
          <w:rFonts w:ascii="Arial" w:hAnsi="Arial" w:cs="Arial"/>
          <w:sz w:val="22"/>
          <w:szCs w:val="22"/>
        </w:rPr>
        <w:t>21).</w:t>
      </w:r>
    </w:p>
    <w:p w14:paraId="58E2EECF" w14:textId="77777777" w:rsidR="00B343AB" w:rsidRPr="00085810" w:rsidRDefault="00B343AB" w:rsidP="00B343AB">
      <w:pPr>
        <w:pStyle w:val="NormalWeb"/>
        <w:spacing w:after="240"/>
        <w:jc w:val="both"/>
        <w:rPr>
          <w:rFonts w:ascii="Arial" w:hAnsi="Arial" w:cs="Arial"/>
          <w:sz w:val="22"/>
          <w:szCs w:val="22"/>
        </w:rPr>
      </w:pPr>
      <w:r w:rsidRPr="00085810">
        <w:rPr>
          <w:rFonts w:ascii="Arial" w:hAnsi="Arial" w:cs="Arial"/>
          <w:sz w:val="22"/>
          <w:szCs w:val="22"/>
        </w:rPr>
        <w:t xml:space="preserve">Porque é que o nome de Jesus é tão importante? Porque na tradição judaica o nome significa a pessoa, a identidade, a natureza, a missão. </w:t>
      </w:r>
      <w:r w:rsidRPr="00085810">
        <w:rPr>
          <w:rFonts w:ascii="Arial" w:hAnsi="Arial" w:cs="Arial"/>
          <w:i/>
          <w:sz w:val="22"/>
          <w:szCs w:val="22"/>
        </w:rPr>
        <w:t>Nomen omen</w:t>
      </w:r>
      <w:r w:rsidRPr="00085810">
        <w:rPr>
          <w:rFonts w:ascii="Arial" w:hAnsi="Arial" w:cs="Arial"/>
          <w:sz w:val="22"/>
          <w:szCs w:val="22"/>
        </w:rPr>
        <w:t>, como se diz em latim, “o nome [é] um presságio” (o nome indica o destino). Curiosamente, essa tradição ou crença existia (e ainda existe) em muitos outros povos, mesmo entre os vietnamitas (meus compatriotas), que tinham o estranho costume de dar aos seus filhos nomes feios (alguns até indecentes para não serem repetidos), para que as forças do mal os deixassem em paz; não se meteriam com eles precisamente por causa da sua má natureza!</w:t>
      </w:r>
    </w:p>
    <w:p w14:paraId="65E9708C" w14:textId="3FAF9ABE" w:rsidR="00B343AB" w:rsidRPr="00085810" w:rsidRDefault="00B343AB" w:rsidP="00B343AB">
      <w:pPr>
        <w:pStyle w:val="NormalWeb"/>
        <w:spacing w:after="240"/>
        <w:jc w:val="both"/>
        <w:rPr>
          <w:rFonts w:ascii="Arial" w:hAnsi="Arial" w:cs="Arial"/>
          <w:sz w:val="22"/>
          <w:szCs w:val="22"/>
        </w:rPr>
      </w:pPr>
      <w:r w:rsidRPr="00085810">
        <w:rPr>
          <w:rFonts w:ascii="Arial" w:hAnsi="Arial" w:cs="Arial"/>
          <w:sz w:val="22"/>
          <w:szCs w:val="22"/>
        </w:rPr>
        <w:t xml:space="preserve">3. </w:t>
      </w:r>
      <w:r w:rsidRPr="00085810">
        <w:rPr>
          <w:rFonts w:ascii="Arial" w:hAnsi="Arial" w:cs="Arial"/>
          <w:i/>
          <w:sz w:val="22"/>
          <w:szCs w:val="22"/>
        </w:rPr>
        <w:t>Nome de salvação e bênção</w:t>
      </w:r>
      <w:r w:rsidRPr="00085810">
        <w:rPr>
          <w:rFonts w:ascii="Arial" w:hAnsi="Arial" w:cs="Arial"/>
          <w:sz w:val="22"/>
          <w:szCs w:val="22"/>
        </w:rPr>
        <w:t>. Como sabemos, o nome “Jesus”</w:t>
      </w:r>
      <w:r w:rsidR="004375AA" w:rsidRPr="00085810">
        <w:rPr>
          <w:rFonts w:ascii="Arial" w:hAnsi="Arial" w:cs="Arial"/>
          <w:sz w:val="22"/>
          <w:szCs w:val="22"/>
        </w:rPr>
        <w:t xml:space="preserve">, pronunciado </w:t>
      </w:r>
      <w:r w:rsidR="004375AA" w:rsidRPr="00085810">
        <w:rPr>
          <w:rFonts w:ascii="Arial" w:hAnsi="Arial" w:cs="Arial"/>
          <w:i/>
          <w:sz w:val="22"/>
          <w:szCs w:val="22"/>
        </w:rPr>
        <w:t>Jeshua</w:t>
      </w:r>
      <w:r w:rsidR="004375AA" w:rsidRPr="00085810">
        <w:rPr>
          <w:rFonts w:ascii="Arial" w:hAnsi="Arial" w:cs="Arial"/>
          <w:sz w:val="22"/>
          <w:szCs w:val="22"/>
        </w:rPr>
        <w:t xml:space="preserve"> em aramaico (uma língua falada na Galileia na época da Sagrada Família),</w:t>
      </w:r>
      <w:r w:rsidRPr="00085810">
        <w:rPr>
          <w:rFonts w:ascii="Arial" w:hAnsi="Arial" w:cs="Arial"/>
          <w:sz w:val="22"/>
          <w:szCs w:val="22"/>
        </w:rPr>
        <w:t xml:space="preserve"> significa “Deus salva”</w:t>
      </w:r>
      <w:r w:rsidR="00085810">
        <w:rPr>
          <w:rFonts w:ascii="Arial" w:hAnsi="Arial" w:cs="Arial"/>
          <w:sz w:val="22"/>
          <w:szCs w:val="22"/>
        </w:rPr>
        <w:t>.</w:t>
      </w:r>
      <w:r w:rsidRPr="00085810">
        <w:rPr>
          <w:rFonts w:ascii="Arial" w:hAnsi="Arial" w:cs="Arial"/>
          <w:sz w:val="22"/>
          <w:szCs w:val="22"/>
        </w:rPr>
        <w:t xml:space="preserve"> Tal nome existia na tradição judaica com a forma </w:t>
      </w:r>
      <w:r w:rsidRPr="00085810">
        <w:rPr>
          <w:rFonts w:ascii="Arial" w:hAnsi="Arial" w:cs="Arial"/>
          <w:i/>
          <w:sz w:val="22"/>
          <w:szCs w:val="22"/>
        </w:rPr>
        <w:t>Joshua</w:t>
      </w:r>
      <w:r w:rsidRPr="00085810">
        <w:rPr>
          <w:rFonts w:ascii="Arial" w:hAnsi="Arial" w:cs="Arial"/>
          <w:sz w:val="22"/>
          <w:szCs w:val="22"/>
        </w:rPr>
        <w:t xml:space="preserve">, e assim chamavam Josué, aquele que conduziu Israel à Terra Prometida, completando o trabalho do êxodo, iniciado por Moisés, o seu mestre. No caso de Jesus de Nazaré, a ligação entre nome e missão é ainda mais directa, como São Mateus deixa claro na passagem acima citada: “Porque Ele </w:t>
      </w:r>
      <w:r w:rsidRPr="00085810">
        <w:rPr>
          <w:rFonts w:ascii="Arial" w:hAnsi="Arial" w:cs="Arial"/>
          <w:i/>
          <w:sz w:val="22"/>
          <w:szCs w:val="22"/>
        </w:rPr>
        <w:t>salvará</w:t>
      </w:r>
      <w:r w:rsidRPr="00085810">
        <w:rPr>
          <w:rFonts w:ascii="Arial" w:hAnsi="Arial" w:cs="Arial"/>
          <w:sz w:val="22"/>
          <w:szCs w:val="22"/>
        </w:rPr>
        <w:t xml:space="preserve"> o Seu povo </w:t>
      </w:r>
      <w:r w:rsidRPr="00085810">
        <w:rPr>
          <w:rFonts w:ascii="Arial" w:hAnsi="Arial" w:cs="Arial"/>
          <w:i/>
          <w:sz w:val="22"/>
          <w:szCs w:val="22"/>
        </w:rPr>
        <w:t>dos seus pecados</w:t>
      </w:r>
      <w:r w:rsidRPr="00085810">
        <w:rPr>
          <w:rFonts w:ascii="Arial" w:hAnsi="Arial" w:cs="Arial"/>
          <w:sz w:val="22"/>
          <w:szCs w:val="22"/>
        </w:rPr>
        <w:t>.” Nesta perspectiva, após a ressurreição, os apóstolos proclamaram a sua fé com franqueza: “Em nenhum outro há salvação, porque também debaixo do céu nenhum outro nome há, dado entre os homens, pelo qual devamos ser salvos” (</w:t>
      </w:r>
      <w:r w:rsidRPr="00085810">
        <w:rPr>
          <w:rFonts w:ascii="Arial" w:hAnsi="Arial" w:cs="Arial"/>
          <w:i/>
          <w:iCs/>
          <w:sz w:val="22"/>
          <w:szCs w:val="22"/>
        </w:rPr>
        <w:t>Act</w:t>
      </w:r>
      <w:r w:rsidRPr="00085810">
        <w:rPr>
          <w:rFonts w:ascii="Arial" w:hAnsi="Arial" w:cs="Arial"/>
          <w:sz w:val="22"/>
          <w:szCs w:val="22"/>
        </w:rPr>
        <w:t xml:space="preserve"> 4,</w:t>
      </w:r>
      <w:r w:rsidR="00085810">
        <w:rPr>
          <w:rFonts w:ascii="Arial" w:hAnsi="Arial" w:cs="Arial"/>
          <w:sz w:val="22"/>
          <w:szCs w:val="22"/>
        </w:rPr>
        <w:t xml:space="preserve"> </w:t>
      </w:r>
      <w:r w:rsidRPr="00085810">
        <w:rPr>
          <w:rFonts w:ascii="Arial" w:hAnsi="Arial" w:cs="Arial"/>
          <w:sz w:val="22"/>
          <w:szCs w:val="22"/>
        </w:rPr>
        <w:t xml:space="preserve">12). Ele salva a todos </w:t>
      </w:r>
      <w:r w:rsidRPr="00085810">
        <w:rPr>
          <w:rFonts w:ascii="Arial" w:hAnsi="Arial" w:cs="Arial"/>
          <w:i/>
          <w:sz w:val="22"/>
          <w:szCs w:val="22"/>
        </w:rPr>
        <w:t>dos seus pecados</w:t>
      </w:r>
      <w:r w:rsidRPr="00085810">
        <w:rPr>
          <w:rFonts w:ascii="Arial" w:hAnsi="Arial" w:cs="Arial"/>
          <w:sz w:val="22"/>
          <w:szCs w:val="22"/>
        </w:rPr>
        <w:t>.</w:t>
      </w:r>
    </w:p>
    <w:p w14:paraId="6D5A79B7" w14:textId="695B7F27" w:rsidR="00B343AB" w:rsidRPr="00085810" w:rsidRDefault="00B343AB" w:rsidP="0083250D">
      <w:pPr>
        <w:pStyle w:val="NormalWeb"/>
        <w:spacing w:after="240"/>
        <w:jc w:val="both"/>
        <w:rPr>
          <w:rFonts w:ascii="Arial" w:hAnsi="Arial" w:cs="Arial"/>
          <w:sz w:val="22"/>
          <w:szCs w:val="22"/>
        </w:rPr>
      </w:pPr>
      <w:r w:rsidRPr="00085810">
        <w:rPr>
          <w:rFonts w:ascii="Arial" w:hAnsi="Arial" w:cs="Arial"/>
          <w:sz w:val="22"/>
          <w:szCs w:val="22"/>
        </w:rPr>
        <w:t xml:space="preserve">Além disso, logo de seguida, o evangelista Mateus oferece um comentário sobre o qual devemos debruçar-nos nesta época santa do Natal. Ele afirma o cumprimento da Escritura a respeito deste nome dado a Jesus: “Tudo isto aconteceu para que se cumprisse o que foi dito da parte do Senhor, pelo profeta, que diz: ‘Eis que a virgem conceberá, e dará à luz um filho, e chamá-lo-ão pelo </w:t>
      </w:r>
      <w:r w:rsidRPr="00085810">
        <w:rPr>
          <w:rFonts w:ascii="Arial" w:hAnsi="Arial" w:cs="Arial"/>
          <w:i/>
          <w:sz w:val="22"/>
          <w:szCs w:val="22"/>
        </w:rPr>
        <w:t>nome de Emanuel</w:t>
      </w:r>
      <w:r w:rsidRPr="00085810">
        <w:rPr>
          <w:rFonts w:ascii="Arial" w:hAnsi="Arial" w:cs="Arial"/>
          <w:sz w:val="22"/>
          <w:szCs w:val="22"/>
        </w:rPr>
        <w:t>, que significa: Deus connosco’” (</w:t>
      </w:r>
      <w:r w:rsidRPr="00BC74EB">
        <w:rPr>
          <w:rFonts w:ascii="Arial" w:hAnsi="Arial" w:cs="Arial"/>
          <w:i/>
          <w:iCs/>
          <w:sz w:val="22"/>
          <w:szCs w:val="22"/>
        </w:rPr>
        <w:t xml:space="preserve">Mt </w:t>
      </w:r>
      <w:r w:rsidRPr="00085810">
        <w:rPr>
          <w:rFonts w:ascii="Arial" w:hAnsi="Arial" w:cs="Arial"/>
          <w:sz w:val="22"/>
          <w:szCs w:val="22"/>
        </w:rPr>
        <w:t>1,</w:t>
      </w:r>
      <w:r w:rsidR="00BC74EB">
        <w:rPr>
          <w:rFonts w:ascii="Arial" w:hAnsi="Arial" w:cs="Arial"/>
          <w:sz w:val="22"/>
          <w:szCs w:val="22"/>
        </w:rPr>
        <w:t xml:space="preserve"> </w:t>
      </w:r>
      <w:r w:rsidRPr="00085810">
        <w:rPr>
          <w:rFonts w:ascii="Arial" w:hAnsi="Arial" w:cs="Arial"/>
          <w:sz w:val="22"/>
          <w:szCs w:val="22"/>
        </w:rPr>
        <w:t xml:space="preserve">21-23). Um leitor atento pode perguntar: Mas como? O </w:t>
      </w:r>
      <w:r w:rsidR="00BC74EB">
        <w:rPr>
          <w:rFonts w:ascii="Arial" w:hAnsi="Arial" w:cs="Arial"/>
          <w:sz w:val="22"/>
          <w:szCs w:val="22"/>
        </w:rPr>
        <w:t>S</w:t>
      </w:r>
      <w:r w:rsidRPr="00085810">
        <w:rPr>
          <w:rFonts w:ascii="Arial" w:hAnsi="Arial" w:cs="Arial"/>
          <w:sz w:val="22"/>
          <w:szCs w:val="22"/>
        </w:rPr>
        <w:t xml:space="preserve">eu nome é Jesus ou Emmanuel? E como se cumpre a profecia a este respeito? Para resolver o problema, alguém podia responder que o Menino-Deus terá talvez dois nomes: Jesus Emmanuel! (e o seu apelido seria Cristo!). </w:t>
      </w:r>
      <w:r w:rsidR="0083250D" w:rsidRPr="00085810">
        <w:rPr>
          <w:rFonts w:ascii="Arial" w:hAnsi="Arial" w:cs="Arial"/>
          <w:sz w:val="22"/>
          <w:szCs w:val="22"/>
        </w:rPr>
        <w:t>N</w:t>
      </w:r>
      <w:r w:rsidR="00BC74EB">
        <w:rPr>
          <w:rFonts w:ascii="Arial" w:hAnsi="Arial" w:cs="Arial"/>
          <w:sz w:val="22"/>
          <w:szCs w:val="22"/>
        </w:rPr>
        <w:t>ão</w:t>
      </w:r>
      <w:r w:rsidRPr="00085810">
        <w:rPr>
          <w:rFonts w:ascii="Arial" w:hAnsi="Arial" w:cs="Arial"/>
          <w:sz w:val="22"/>
          <w:szCs w:val="22"/>
        </w:rPr>
        <w:t xml:space="preserve">! </w:t>
      </w:r>
      <w:r w:rsidR="0083250D" w:rsidRPr="00085810">
        <w:rPr>
          <w:rFonts w:ascii="Arial" w:hAnsi="Arial" w:cs="Arial"/>
          <w:sz w:val="22"/>
          <w:szCs w:val="22"/>
        </w:rPr>
        <w:t xml:space="preserve">O </w:t>
      </w:r>
      <w:r w:rsidR="00BC74EB">
        <w:rPr>
          <w:rFonts w:ascii="Arial" w:hAnsi="Arial" w:cs="Arial"/>
          <w:sz w:val="22"/>
          <w:szCs w:val="22"/>
        </w:rPr>
        <w:t>S</w:t>
      </w:r>
      <w:r w:rsidR="0083250D" w:rsidRPr="00085810">
        <w:rPr>
          <w:rFonts w:ascii="Arial" w:hAnsi="Arial" w:cs="Arial"/>
          <w:sz w:val="22"/>
          <w:szCs w:val="22"/>
        </w:rPr>
        <w:t xml:space="preserve">eu nome é só Jesus. </w:t>
      </w:r>
      <w:r w:rsidR="00C71128">
        <w:rPr>
          <w:rFonts w:ascii="Arial" w:hAnsi="Arial" w:cs="Arial"/>
          <w:sz w:val="22"/>
          <w:szCs w:val="22"/>
        </w:rPr>
        <w:t>Todavia</w:t>
      </w:r>
      <w:r w:rsidR="0083250D" w:rsidRPr="00085810">
        <w:rPr>
          <w:rFonts w:ascii="Arial" w:hAnsi="Arial" w:cs="Arial"/>
          <w:sz w:val="22"/>
          <w:szCs w:val="22"/>
        </w:rPr>
        <w:t>, d</w:t>
      </w:r>
      <w:r w:rsidRPr="00085810">
        <w:rPr>
          <w:rFonts w:ascii="Arial" w:hAnsi="Arial" w:cs="Arial"/>
          <w:sz w:val="22"/>
          <w:szCs w:val="22"/>
        </w:rPr>
        <w:t xml:space="preserve">e facto, o paralelo entre os dois nomes Jesus e Emmanuel dá uma visão ainda mais profunda sobre o cumprimento das Escrituras. O </w:t>
      </w:r>
      <w:r w:rsidR="00BC74EB">
        <w:rPr>
          <w:rFonts w:ascii="Arial" w:hAnsi="Arial" w:cs="Arial"/>
          <w:sz w:val="22"/>
          <w:szCs w:val="22"/>
        </w:rPr>
        <w:t>S</w:t>
      </w:r>
      <w:r w:rsidRPr="00085810">
        <w:rPr>
          <w:rFonts w:ascii="Arial" w:hAnsi="Arial" w:cs="Arial"/>
          <w:sz w:val="22"/>
          <w:szCs w:val="22"/>
        </w:rPr>
        <w:t>eu nome é Jesus (“Deus salva”) mas ao mesmo tempo a identidade de Emmanuel (“Deus connosco”) é realizada.</w:t>
      </w:r>
    </w:p>
    <w:p w14:paraId="655C3DD7" w14:textId="782E400A" w:rsidR="00B343AB" w:rsidRPr="00085810" w:rsidRDefault="00B343AB" w:rsidP="00B343AB">
      <w:pPr>
        <w:pStyle w:val="NormalWeb"/>
        <w:spacing w:after="240"/>
        <w:jc w:val="both"/>
        <w:rPr>
          <w:rFonts w:ascii="Arial" w:hAnsi="Arial" w:cs="Arial"/>
          <w:sz w:val="22"/>
          <w:szCs w:val="22"/>
        </w:rPr>
      </w:pPr>
      <w:r w:rsidRPr="00085810">
        <w:rPr>
          <w:rFonts w:ascii="Arial" w:hAnsi="Arial" w:cs="Arial"/>
          <w:sz w:val="22"/>
          <w:szCs w:val="22"/>
        </w:rPr>
        <w:t>O nome Emanuel explica maravilhosamente a forma como Deus salva a humanidade em Jesus. Ele não nos salva do alto do céu, comandando tudo com as Suas poderosas palavras. Podia fazê-lo? Certamente, porque Ele é todo-poderoso, mas não o fez. Ele quis salvar-nos, abaixando-</w:t>
      </w:r>
      <w:r w:rsidR="00BC74EB">
        <w:rPr>
          <w:rFonts w:ascii="Arial" w:hAnsi="Arial" w:cs="Arial"/>
          <w:sz w:val="22"/>
          <w:szCs w:val="22"/>
        </w:rPr>
        <w:t>S</w:t>
      </w:r>
      <w:r w:rsidRPr="00085810">
        <w:rPr>
          <w:rFonts w:ascii="Arial" w:hAnsi="Arial" w:cs="Arial"/>
          <w:sz w:val="22"/>
          <w:szCs w:val="22"/>
        </w:rPr>
        <w:t>e até nós e pondo-</w:t>
      </w:r>
      <w:r w:rsidR="00BC74EB">
        <w:rPr>
          <w:rFonts w:ascii="Arial" w:hAnsi="Arial" w:cs="Arial"/>
          <w:sz w:val="22"/>
          <w:szCs w:val="22"/>
        </w:rPr>
        <w:t>S</w:t>
      </w:r>
      <w:r w:rsidRPr="00085810">
        <w:rPr>
          <w:rFonts w:ascii="Arial" w:hAnsi="Arial" w:cs="Arial"/>
          <w:sz w:val="22"/>
          <w:szCs w:val="22"/>
        </w:rPr>
        <w:t xml:space="preserve">e ao nosso nível, no meio de nós, para caminhar juntamente com cada homem e mulher, no meio dos problemas, dificuldades, e adversidades da vida humana, que assim se torna o caminho da salvação! Tudo está escrito em </w:t>
      </w:r>
      <w:r w:rsidRPr="00085810">
        <w:rPr>
          <w:rFonts w:ascii="Arial" w:hAnsi="Arial" w:cs="Arial"/>
          <w:i/>
          <w:sz w:val="22"/>
          <w:szCs w:val="22"/>
        </w:rPr>
        <w:t>nome</w:t>
      </w:r>
      <w:r w:rsidRPr="00085810">
        <w:rPr>
          <w:rFonts w:ascii="Arial" w:hAnsi="Arial" w:cs="Arial"/>
          <w:sz w:val="22"/>
          <w:szCs w:val="22"/>
        </w:rPr>
        <w:t xml:space="preserve"> de Jesus, que é agora o apelido de Deus feito homem. Ele vem com a </w:t>
      </w:r>
      <w:r w:rsidR="00BC74EB">
        <w:rPr>
          <w:rFonts w:ascii="Arial" w:hAnsi="Arial" w:cs="Arial"/>
          <w:sz w:val="22"/>
          <w:szCs w:val="22"/>
        </w:rPr>
        <w:t>S</w:t>
      </w:r>
      <w:r w:rsidRPr="00085810">
        <w:rPr>
          <w:rFonts w:ascii="Arial" w:hAnsi="Arial" w:cs="Arial"/>
          <w:sz w:val="22"/>
          <w:szCs w:val="22"/>
        </w:rPr>
        <w:t>ua salvação e bênção para toda a humanidade, nunca como uma imposição vinda de cima na forma de um violento furacão, terramoto ou fogo, mas sempre no s</w:t>
      </w:r>
      <w:r w:rsidR="00D50458" w:rsidRPr="00085810">
        <w:rPr>
          <w:rFonts w:ascii="Arial" w:hAnsi="Arial" w:cs="Arial"/>
          <w:sz w:val="22"/>
          <w:szCs w:val="22"/>
        </w:rPr>
        <w:t xml:space="preserve">uave “murmúrio da brisa” (cf. </w:t>
      </w:r>
      <w:r w:rsidR="00D50458" w:rsidRPr="00BC74EB">
        <w:rPr>
          <w:rFonts w:ascii="Arial" w:hAnsi="Arial" w:cs="Arial"/>
          <w:i/>
          <w:iCs/>
          <w:sz w:val="22"/>
          <w:szCs w:val="22"/>
        </w:rPr>
        <w:t>1</w:t>
      </w:r>
      <w:r w:rsidR="00BC74EB" w:rsidRPr="00BC74EB">
        <w:rPr>
          <w:rFonts w:ascii="Arial" w:hAnsi="Arial" w:cs="Arial"/>
          <w:i/>
          <w:iCs/>
          <w:sz w:val="22"/>
          <w:szCs w:val="22"/>
        </w:rPr>
        <w:t xml:space="preserve"> </w:t>
      </w:r>
      <w:r w:rsidRPr="00BC74EB">
        <w:rPr>
          <w:rFonts w:ascii="Arial" w:hAnsi="Arial" w:cs="Arial"/>
          <w:i/>
          <w:iCs/>
          <w:sz w:val="22"/>
          <w:szCs w:val="22"/>
        </w:rPr>
        <w:t>Reis</w:t>
      </w:r>
      <w:r w:rsidRPr="00085810">
        <w:rPr>
          <w:rFonts w:ascii="Arial" w:hAnsi="Arial" w:cs="Arial"/>
          <w:sz w:val="22"/>
          <w:szCs w:val="22"/>
        </w:rPr>
        <w:t xml:space="preserve"> 19,</w:t>
      </w:r>
      <w:r w:rsidR="00BC74EB">
        <w:rPr>
          <w:rFonts w:ascii="Arial" w:hAnsi="Arial" w:cs="Arial"/>
          <w:sz w:val="22"/>
          <w:szCs w:val="22"/>
        </w:rPr>
        <w:t xml:space="preserve"> </w:t>
      </w:r>
      <w:r w:rsidRPr="00085810">
        <w:rPr>
          <w:rFonts w:ascii="Arial" w:hAnsi="Arial" w:cs="Arial"/>
          <w:sz w:val="22"/>
          <w:szCs w:val="22"/>
        </w:rPr>
        <w:t>12), o Senhor-no-meio-de-nós!</w:t>
      </w:r>
    </w:p>
    <w:p w14:paraId="61E08A28" w14:textId="5E608C04" w:rsidR="00B343AB" w:rsidRPr="00085810" w:rsidRDefault="00B343AB" w:rsidP="00B343AB">
      <w:pPr>
        <w:pStyle w:val="NormalWeb"/>
        <w:spacing w:after="240"/>
        <w:jc w:val="both"/>
        <w:rPr>
          <w:rFonts w:ascii="Arial" w:hAnsi="Arial" w:cs="Arial"/>
          <w:sz w:val="22"/>
          <w:szCs w:val="22"/>
        </w:rPr>
      </w:pPr>
      <w:r w:rsidRPr="00085810">
        <w:rPr>
          <w:rFonts w:ascii="Arial" w:hAnsi="Arial" w:cs="Arial"/>
          <w:sz w:val="22"/>
          <w:szCs w:val="22"/>
        </w:rPr>
        <w:t>Um salmo convida-nos: “</w:t>
      </w:r>
      <w:r w:rsidR="00BC74EB">
        <w:rPr>
          <w:rFonts w:ascii="Arial" w:hAnsi="Arial" w:cs="Arial"/>
          <w:sz w:val="22"/>
          <w:szCs w:val="22"/>
        </w:rPr>
        <w:t>L</w:t>
      </w:r>
      <w:r w:rsidRPr="00085810">
        <w:rPr>
          <w:rFonts w:ascii="Arial" w:hAnsi="Arial" w:cs="Arial"/>
          <w:sz w:val="22"/>
          <w:szCs w:val="22"/>
        </w:rPr>
        <w:t>ouvai o nome do Senhor!” (</w:t>
      </w:r>
      <w:r w:rsidRPr="00BC74EB">
        <w:rPr>
          <w:rFonts w:ascii="Arial" w:hAnsi="Arial" w:cs="Arial"/>
          <w:i/>
          <w:iCs/>
          <w:sz w:val="22"/>
          <w:szCs w:val="22"/>
        </w:rPr>
        <w:t xml:space="preserve">Sal </w:t>
      </w:r>
      <w:r w:rsidRPr="00085810">
        <w:rPr>
          <w:rFonts w:ascii="Arial" w:hAnsi="Arial" w:cs="Arial"/>
          <w:sz w:val="22"/>
          <w:szCs w:val="22"/>
        </w:rPr>
        <w:t>112,</w:t>
      </w:r>
      <w:r w:rsidR="00BC74EB">
        <w:rPr>
          <w:rFonts w:ascii="Arial" w:hAnsi="Arial" w:cs="Arial"/>
          <w:sz w:val="22"/>
          <w:szCs w:val="22"/>
        </w:rPr>
        <w:t xml:space="preserve"> </w:t>
      </w:r>
      <w:r w:rsidRPr="00085810">
        <w:rPr>
          <w:rFonts w:ascii="Arial" w:hAnsi="Arial" w:cs="Arial"/>
          <w:sz w:val="22"/>
          <w:szCs w:val="22"/>
        </w:rPr>
        <w:t>1). Aclamemos também hoje, como sempre após a bênção do Santíssimo Sacramento, “</w:t>
      </w:r>
      <w:r w:rsidR="00BC74EB">
        <w:rPr>
          <w:rFonts w:ascii="Arial" w:hAnsi="Arial" w:cs="Arial"/>
          <w:sz w:val="22"/>
          <w:szCs w:val="22"/>
        </w:rPr>
        <w:t>B</w:t>
      </w:r>
      <w:r w:rsidRPr="00085810">
        <w:rPr>
          <w:rFonts w:ascii="Arial" w:hAnsi="Arial" w:cs="Arial"/>
          <w:sz w:val="22"/>
          <w:szCs w:val="22"/>
        </w:rPr>
        <w:t>endito seja o nome de Jesus!” De Filho de Deus, tornou-</w:t>
      </w:r>
      <w:r w:rsidR="00BC74EB">
        <w:rPr>
          <w:rFonts w:ascii="Arial" w:hAnsi="Arial" w:cs="Arial"/>
          <w:sz w:val="22"/>
          <w:szCs w:val="22"/>
        </w:rPr>
        <w:t>S</w:t>
      </w:r>
      <w:r w:rsidRPr="00085810">
        <w:rPr>
          <w:rFonts w:ascii="Arial" w:hAnsi="Arial" w:cs="Arial"/>
          <w:sz w:val="22"/>
          <w:szCs w:val="22"/>
        </w:rPr>
        <w:t>e filho de Adão, ou seja, membro da humanidade, e ao mesmo tempo filho de Abraão, membro do povo escolhido. N</w:t>
      </w:r>
      <w:r w:rsidR="00BC74EB">
        <w:rPr>
          <w:rFonts w:ascii="Arial" w:hAnsi="Arial" w:cs="Arial"/>
          <w:sz w:val="22"/>
          <w:szCs w:val="22"/>
        </w:rPr>
        <w:t>’E</w:t>
      </w:r>
      <w:r w:rsidRPr="00085810">
        <w:rPr>
          <w:rFonts w:ascii="Arial" w:hAnsi="Arial" w:cs="Arial"/>
          <w:sz w:val="22"/>
          <w:szCs w:val="22"/>
        </w:rPr>
        <w:t xml:space="preserve">le se cumpre a promessa de Deus aos descendentes de Abraão: “Em </w:t>
      </w:r>
      <w:r w:rsidR="00BC74EB">
        <w:rPr>
          <w:rFonts w:ascii="Arial" w:hAnsi="Arial" w:cs="Arial"/>
          <w:sz w:val="22"/>
          <w:szCs w:val="22"/>
        </w:rPr>
        <w:t>s</w:t>
      </w:r>
      <w:r w:rsidRPr="00085810">
        <w:rPr>
          <w:rFonts w:ascii="Arial" w:hAnsi="Arial" w:cs="Arial"/>
          <w:sz w:val="22"/>
          <w:szCs w:val="22"/>
        </w:rPr>
        <w:t xml:space="preserve">eu nome serão abençoados </w:t>
      </w:r>
      <w:r w:rsidRPr="00085810">
        <w:rPr>
          <w:rFonts w:ascii="Arial" w:hAnsi="Arial" w:cs="Arial"/>
          <w:i/>
          <w:sz w:val="22"/>
          <w:szCs w:val="22"/>
        </w:rPr>
        <w:t>todos os povos</w:t>
      </w:r>
      <w:r w:rsidRPr="00085810">
        <w:rPr>
          <w:rFonts w:ascii="Arial" w:hAnsi="Arial" w:cs="Arial"/>
          <w:sz w:val="22"/>
          <w:szCs w:val="22"/>
        </w:rPr>
        <w:t xml:space="preserve"> da terra” (</w:t>
      </w:r>
      <w:r w:rsidRPr="00BC74EB">
        <w:rPr>
          <w:rFonts w:ascii="Arial" w:hAnsi="Arial" w:cs="Arial"/>
          <w:i/>
          <w:iCs/>
          <w:sz w:val="22"/>
          <w:szCs w:val="22"/>
        </w:rPr>
        <w:t>Gen</w:t>
      </w:r>
      <w:r w:rsidRPr="00085810">
        <w:rPr>
          <w:rFonts w:ascii="Arial" w:hAnsi="Arial" w:cs="Arial"/>
          <w:sz w:val="22"/>
          <w:szCs w:val="22"/>
        </w:rPr>
        <w:t xml:space="preserve"> 18,</w:t>
      </w:r>
      <w:r w:rsidR="00BC74EB">
        <w:rPr>
          <w:rFonts w:ascii="Arial" w:hAnsi="Arial" w:cs="Arial"/>
          <w:sz w:val="22"/>
          <w:szCs w:val="22"/>
        </w:rPr>
        <w:t xml:space="preserve"> </w:t>
      </w:r>
      <w:r w:rsidRPr="00085810">
        <w:rPr>
          <w:rFonts w:ascii="Arial" w:hAnsi="Arial" w:cs="Arial"/>
          <w:sz w:val="22"/>
          <w:szCs w:val="22"/>
        </w:rPr>
        <w:t xml:space="preserve">18), como também sublinha o Papa Bento XVI num seu comentário. De agora em diante e até ao fim dos tempos, em Seu nome todos os povos serão abençoados! Ele próprio veio com o desejo ardente de levar esta bênção “aos que estão próximos e aos que estão longe”, abençoando, “fazendo o bem e curando todos os oprimidos do diabo” (cf. </w:t>
      </w:r>
      <w:r w:rsidRPr="00BC74EB">
        <w:rPr>
          <w:rFonts w:ascii="Arial" w:hAnsi="Arial" w:cs="Arial"/>
          <w:i/>
          <w:iCs/>
          <w:sz w:val="22"/>
          <w:szCs w:val="22"/>
        </w:rPr>
        <w:t>Act</w:t>
      </w:r>
      <w:r w:rsidRPr="00085810">
        <w:rPr>
          <w:rFonts w:ascii="Arial" w:hAnsi="Arial" w:cs="Arial"/>
          <w:sz w:val="22"/>
          <w:szCs w:val="22"/>
        </w:rPr>
        <w:t xml:space="preserve"> 10,</w:t>
      </w:r>
      <w:r w:rsidR="00BC74EB">
        <w:rPr>
          <w:rFonts w:ascii="Arial" w:hAnsi="Arial" w:cs="Arial"/>
          <w:sz w:val="22"/>
          <w:szCs w:val="22"/>
        </w:rPr>
        <w:t xml:space="preserve"> </w:t>
      </w:r>
      <w:r w:rsidRPr="00085810">
        <w:rPr>
          <w:rFonts w:ascii="Arial" w:hAnsi="Arial" w:cs="Arial"/>
          <w:sz w:val="22"/>
          <w:szCs w:val="22"/>
        </w:rPr>
        <w:t>38), e tornando-</w:t>
      </w:r>
      <w:r w:rsidR="00BC74EB">
        <w:rPr>
          <w:rFonts w:ascii="Arial" w:hAnsi="Arial" w:cs="Arial"/>
          <w:sz w:val="22"/>
          <w:szCs w:val="22"/>
        </w:rPr>
        <w:t>S</w:t>
      </w:r>
      <w:r w:rsidRPr="00085810">
        <w:rPr>
          <w:rFonts w:ascii="Arial" w:hAnsi="Arial" w:cs="Arial"/>
          <w:sz w:val="22"/>
          <w:szCs w:val="22"/>
        </w:rPr>
        <w:t>e Ele próprio a bênção de Deus para todos. Mais ainda, Jesus recomendará aos Seus discípulos que abençoem até os seus inimigos e perseguidores: “Bendizei os que vos maldizem” (</w:t>
      </w:r>
      <w:r w:rsidRPr="00BC74EB">
        <w:rPr>
          <w:rFonts w:ascii="Arial" w:hAnsi="Arial" w:cs="Arial"/>
          <w:i/>
          <w:iCs/>
          <w:sz w:val="22"/>
          <w:szCs w:val="22"/>
        </w:rPr>
        <w:t>Lc</w:t>
      </w:r>
      <w:r w:rsidRPr="00085810">
        <w:rPr>
          <w:rFonts w:ascii="Arial" w:hAnsi="Arial" w:cs="Arial"/>
          <w:sz w:val="22"/>
          <w:szCs w:val="22"/>
        </w:rPr>
        <w:t xml:space="preserve"> 6,</w:t>
      </w:r>
      <w:r w:rsidR="00BC74EB">
        <w:rPr>
          <w:rFonts w:ascii="Arial" w:hAnsi="Arial" w:cs="Arial"/>
          <w:sz w:val="22"/>
          <w:szCs w:val="22"/>
        </w:rPr>
        <w:t xml:space="preserve"> </w:t>
      </w:r>
      <w:r w:rsidRPr="00085810">
        <w:rPr>
          <w:rFonts w:ascii="Arial" w:hAnsi="Arial" w:cs="Arial"/>
          <w:sz w:val="22"/>
          <w:szCs w:val="22"/>
        </w:rPr>
        <w:t>28); algo que ecoará no Seu ensinamento, tal como expresso pelo Apóstolo São Paulo: “Abençoai aos que vos perseguem, abençoai</w:t>
      </w:r>
      <w:r w:rsidR="00111E88" w:rsidRPr="00085810">
        <w:rPr>
          <w:rFonts w:ascii="Arial" w:hAnsi="Arial" w:cs="Arial"/>
          <w:sz w:val="22"/>
          <w:szCs w:val="22"/>
        </w:rPr>
        <w:t>, e não amaldiçoeis” (</w:t>
      </w:r>
      <w:r w:rsidR="00111E88" w:rsidRPr="00BC74EB">
        <w:rPr>
          <w:rFonts w:ascii="Arial" w:hAnsi="Arial" w:cs="Arial"/>
          <w:i/>
          <w:iCs/>
          <w:sz w:val="22"/>
          <w:szCs w:val="22"/>
        </w:rPr>
        <w:t xml:space="preserve">Rom </w:t>
      </w:r>
      <w:r w:rsidR="00111E88" w:rsidRPr="00085810">
        <w:rPr>
          <w:rFonts w:ascii="Arial" w:hAnsi="Arial" w:cs="Arial"/>
          <w:sz w:val="22"/>
          <w:szCs w:val="22"/>
        </w:rPr>
        <w:t>12,</w:t>
      </w:r>
      <w:r w:rsidR="00BC74EB">
        <w:rPr>
          <w:rFonts w:ascii="Arial" w:hAnsi="Arial" w:cs="Arial"/>
          <w:sz w:val="22"/>
          <w:szCs w:val="22"/>
        </w:rPr>
        <w:t xml:space="preserve"> </w:t>
      </w:r>
      <w:r w:rsidRPr="00085810">
        <w:rPr>
          <w:rFonts w:ascii="Arial" w:hAnsi="Arial" w:cs="Arial"/>
          <w:sz w:val="22"/>
          <w:szCs w:val="22"/>
        </w:rPr>
        <w:t>14).</w:t>
      </w:r>
    </w:p>
    <w:p w14:paraId="51FB42A4" w14:textId="04513A4C" w:rsidR="00B343AB" w:rsidRPr="00085810" w:rsidRDefault="00B343AB" w:rsidP="00111E88">
      <w:pPr>
        <w:pStyle w:val="NormalWeb"/>
        <w:spacing w:after="240"/>
        <w:jc w:val="both"/>
        <w:rPr>
          <w:rFonts w:ascii="Arial" w:hAnsi="Arial" w:cs="Arial"/>
          <w:sz w:val="22"/>
          <w:szCs w:val="22"/>
        </w:rPr>
      </w:pPr>
      <w:r w:rsidRPr="00085810">
        <w:rPr>
          <w:rFonts w:ascii="Arial" w:hAnsi="Arial" w:cs="Arial"/>
          <w:sz w:val="22"/>
          <w:szCs w:val="22"/>
        </w:rPr>
        <w:lastRenderedPageBreak/>
        <w:t xml:space="preserve">Se assim é, porque não partilhar alegremente a notícia, esta boa notícia, com todos, especialmente com aqueles que nunca conheceram realmente o </w:t>
      </w:r>
      <w:r w:rsidRPr="00085810">
        <w:rPr>
          <w:rFonts w:ascii="Arial" w:hAnsi="Arial" w:cs="Arial"/>
          <w:i/>
          <w:sz w:val="22"/>
          <w:szCs w:val="22"/>
        </w:rPr>
        <w:t>nome</w:t>
      </w:r>
      <w:r w:rsidRPr="00085810">
        <w:rPr>
          <w:rFonts w:ascii="Arial" w:hAnsi="Arial" w:cs="Arial"/>
          <w:sz w:val="22"/>
          <w:szCs w:val="22"/>
        </w:rPr>
        <w:t>, isto é, a pessoa, de Jesus, para os tornar participantes da bênção divina em nome de Deus feito homem? Da recomendação divina aos sumos sacerdotes de Israel através de Moisés, que ouvimos na primeira leitura, ouvimos de alguma forma a própria voz de Jesus afirmando o desejo de Deus para todos os tempos e particularmente para este ano: “</w:t>
      </w:r>
      <w:r w:rsidR="00111E88" w:rsidRPr="00085810">
        <w:rPr>
          <w:rFonts w:ascii="Arial" w:hAnsi="Arial" w:cs="Arial"/>
          <w:sz w:val="22"/>
          <w:szCs w:val="22"/>
        </w:rPr>
        <w:t>Colocareis o Meu nome em todos, israelitas e não-israelitas, e Eu abençoá-los-ei</w:t>
      </w:r>
      <w:r w:rsidRPr="00085810">
        <w:rPr>
          <w:rFonts w:ascii="Arial" w:hAnsi="Arial" w:cs="Arial"/>
          <w:sz w:val="22"/>
          <w:szCs w:val="22"/>
        </w:rPr>
        <w:t>.”</w:t>
      </w:r>
    </w:p>
    <w:p w14:paraId="29106E1F" w14:textId="5147048F" w:rsidR="00B343AB" w:rsidRDefault="00B343AB" w:rsidP="00B343AB">
      <w:pPr>
        <w:pStyle w:val="NormalWeb"/>
        <w:spacing w:after="240" w:afterAutospacing="0"/>
        <w:jc w:val="both"/>
        <w:rPr>
          <w:rFonts w:ascii="Arial" w:hAnsi="Arial" w:cs="Arial"/>
          <w:sz w:val="22"/>
          <w:szCs w:val="22"/>
        </w:rPr>
      </w:pPr>
      <w:r w:rsidRPr="00085810">
        <w:rPr>
          <w:rFonts w:ascii="Arial" w:hAnsi="Arial" w:cs="Arial"/>
          <w:sz w:val="22"/>
          <w:szCs w:val="22"/>
        </w:rPr>
        <w:t>Feliz início de 202</w:t>
      </w:r>
      <w:r w:rsidR="005C4E94" w:rsidRPr="00085810">
        <w:rPr>
          <w:rFonts w:ascii="Arial" w:hAnsi="Arial" w:cs="Arial"/>
          <w:sz w:val="22"/>
          <w:szCs w:val="22"/>
        </w:rPr>
        <w:t>6</w:t>
      </w:r>
      <w:r w:rsidRPr="00085810">
        <w:rPr>
          <w:rFonts w:ascii="Arial" w:hAnsi="Arial" w:cs="Arial"/>
          <w:sz w:val="22"/>
          <w:szCs w:val="22"/>
        </w:rPr>
        <w:t xml:space="preserve"> e muitas bênçãos em nome de Jesus, o Deus que salva! Que Maria, Mãe de Deus, interceda por todos nós!</w:t>
      </w:r>
    </w:p>
    <w:p w14:paraId="0EC8D86D" w14:textId="77777777" w:rsidR="0040265A" w:rsidRPr="00795FFE" w:rsidRDefault="0040265A" w:rsidP="0040265A">
      <w:pPr>
        <w:pStyle w:val="SemEspaamento"/>
        <w:rPr>
          <w:rFonts w:ascii="Arial" w:hAnsi="Arial" w:cs="Arial"/>
          <w:sz w:val="22"/>
          <w:szCs w:val="22"/>
          <w:lang w:val="pt-PT"/>
        </w:rPr>
      </w:pPr>
      <w:r w:rsidRPr="00795FFE">
        <w:rPr>
          <w:rFonts w:ascii="Arial" w:hAnsi="Arial" w:cs="Arial"/>
          <w:sz w:val="22"/>
          <w:szCs w:val="22"/>
          <w:lang w:val="pt-PT"/>
        </w:rPr>
        <w:t>Padre Dinh Anh Nhue Nguyen, OFMConv</w:t>
      </w:r>
    </w:p>
    <w:p w14:paraId="4A238A97" w14:textId="77777777" w:rsidR="0040265A" w:rsidRPr="00542E6F" w:rsidRDefault="0040265A" w:rsidP="0040265A">
      <w:pPr>
        <w:pStyle w:val="SemEspaamento"/>
        <w:rPr>
          <w:rFonts w:ascii="Arial" w:hAnsi="Arial" w:cs="Arial"/>
          <w:sz w:val="22"/>
          <w:szCs w:val="22"/>
          <w:lang w:val="pt-PT"/>
        </w:rPr>
      </w:pPr>
      <w:r w:rsidRPr="00795FFE">
        <w:rPr>
          <w:rFonts w:ascii="Arial" w:hAnsi="Arial" w:cs="Arial"/>
          <w:sz w:val="22"/>
          <w:szCs w:val="22"/>
          <w:lang w:val="pt-PT"/>
        </w:rPr>
        <w:t>Secretário-Geral da União Missionária Pontifícia (UMP)</w:t>
      </w:r>
    </w:p>
    <w:p w14:paraId="1229971D" w14:textId="138A94E7" w:rsidR="00220D6E" w:rsidRPr="00085810" w:rsidRDefault="001C6BFC" w:rsidP="00C850FA">
      <w:pPr>
        <w:pStyle w:val="NormalWeb"/>
        <w:pBdr>
          <w:top w:val="single" w:sz="4" w:space="1" w:color="auto"/>
          <w:left w:val="single" w:sz="4" w:space="4" w:color="auto"/>
          <w:bottom w:val="single" w:sz="4" w:space="1" w:color="auto"/>
          <w:right w:val="single" w:sz="4" w:space="4" w:color="auto"/>
        </w:pBdr>
        <w:spacing w:after="240"/>
        <w:jc w:val="both"/>
        <w:rPr>
          <w:rFonts w:ascii="Arial" w:hAnsi="Arial" w:cs="Arial"/>
          <w:i/>
          <w:iCs/>
          <w:sz w:val="22"/>
          <w:szCs w:val="22"/>
        </w:rPr>
      </w:pPr>
      <w:r w:rsidRPr="00085810">
        <w:rPr>
          <w:rFonts w:ascii="Arial" w:hAnsi="Arial" w:cs="Arial"/>
          <w:i/>
          <w:iCs/>
          <w:sz w:val="22"/>
          <w:szCs w:val="22"/>
        </w:rPr>
        <w:t>Citações úteis:</w:t>
      </w:r>
    </w:p>
    <w:p w14:paraId="1BCC6AAB" w14:textId="2AE158FD" w:rsidR="005879BA" w:rsidRPr="00085810" w:rsidRDefault="005879BA" w:rsidP="009239BC">
      <w:pPr>
        <w:pStyle w:val="NormalWeb"/>
        <w:pBdr>
          <w:top w:val="single" w:sz="4" w:space="1" w:color="auto"/>
          <w:left w:val="single" w:sz="4" w:space="4" w:color="auto"/>
          <w:bottom w:val="single" w:sz="4" w:space="1" w:color="auto"/>
          <w:right w:val="single" w:sz="4" w:space="4" w:color="auto"/>
        </w:pBdr>
        <w:spacing w:after="240"/>
        <w:jc w:val="both"/>
        <w:rPr>
          <w:rFonts w:ascii="Arial" w:hAnsi="Arial" w:cs="Arial"/>
          <w:sz w:val="22"/>
          <w:szCs w:val="22"/>
        </w:rPr>
      </w:pPr>
      <w:r w:rsidRPr="00085810">
        <w:rPr>
          <w:rFonts w:ascii="Arial" w:hAnsi="Arial" w:cs="Arial"/>
          <w:b/>
          <w:smallCaps/>
          <w:sz w:val="22"/>
          <w:szCs w:val="22"/>
        </w:rPr>
        <w:t>Paulo VI</w:t>
      </w:r>
      <w:r w:rsidRPr="00085810">
        <w:rPr>
          <w:rFonts w:ascii="Arial" w:hAnsi="Arial" w:cs="Arial"/>
          <w:sz w:val="22"/>
          <w:szCs w:val="22"/>
        </w:rPr>
        <w:t xml:space="preserve">, </w:t>
      </w:r>
      <w:r w:rsidR="003642D9" w:rsidRPr="00085810">
        <w:rPr>
          <w:rFonts w:ascii="Arial" w:hAnsi="Arial" w:cs="Arial"/>
          <w:sz w:val="22"/>
          <w:szCs w:val="22"/>
        </w:rPr>
        <w:t>Exortação Apostólica</w:t>
      </w:r>
      <w:r w:rsidR="003642D9" w:rsidRPr="00085810">
        <w:rPr>
          <w:rFonts w:ascii="Arial" w:hAnsi="Arial" w:cs="Arial"/>
          <w:i/>
          <w:iCs/>
          <w:sz w:val="22"/>
          <w:szCs w:val="22"/>
        </w:rPr>
        <w:t xml:space="preserve"> </w:t>
      </w:r>
      <w:r w:rsidRPr="00085810">
        <w:rPr>
          <w:rFonts w:ascii="Arial" w:hAnsi="Arial" w:cs="Arial"/>
          <w:i/>
          <w:iCs/>
          <w:sz w:val="22"/>
          <w:szCs w:val="22"/>
        </w:rPr>
        <w:t>Evangelii Nuntiandi</w:t>
      </w:r>
      <w:r w:rsidRPr="00085810">
        <w:rPr>
          <w:rFonts w:ascii="Arial" w:hAnsi="Arial" w:cs="Arial"/>
          <w:sz w:val="22"/>
          <w:szCs w:val="22"/>
        </w:rPr>
        <w:t>, no. 22</w:t>
      </w:r>
    </w:p>
    <w:p w14:paraId="6096FDDD" w14:textId="045A2676" w:rsidR="00220D6E" w:rsidRPr="00085810" w:rsidRDefault="00220D6E" w:rsidP="009239BC">
      <w:pPr>
        <w:pStyle w:val="NormalWeb"/>
        <w:pBdr>
          <w:top w:val="single" w:sz="4" w:space="1" w:color="auto"/>
          <w:left w:val="single" w:sz="4" w:space="4" w:color="auto"/>
          <w:bottom w:val="single" w:sz="4" w:space="1" w:color="auto"/>
          <w:right w:val="single" w:sz="4" w:space="4" w:color="auto"/>
        </w:pBdr>
        <w:spacing w:after="240"/>
        <w:jc w:val="both"/>
        <w:rPr>
          <w:rFonts w:ascii="Arial" w:hAnsi="Arial" w:cs="Arial"/>
          <w:sz w:val="22"/>
          <w:szCs w:val="22"/>
        </w:rPr>
      </w:pPr>
      <w:r w:rsidRPr="00085810">
        <w:rPr>
          <w:rFonts w:ascii="Arial" w:hAnsi="Arial" w:cs="Arial"/>
          <w:sz w:val="22"/>
          <w:szCs w:val="22"/>
        </w:rPr>
        <w:t>«</w:t>
      </w:r>
      <w:r w:rsidR="001F5AFA" w:rsidRPr="00085810">
        <w:rPr>
          <w:rFonts w:ascii="Arial" w:hAnsi="Arial" w:cs="Arial"/>
          <w:sz w:val="22"/>
          <w:szCs w:val="22"/>
        </w:rPr>
        <w:t>A Boa Nova proclamada pelo testemunho da vida deverá, mais tarde ou mais cedo, ser proclamada pela palavra da vida. Não haverá nunca evangelização verdadeira se o nome, a doutrina, a vida, as promessas, o reino, o mistério de Jesus de Nazaré, Filho de Deus, não forem anunciados</w:t>
      </w:r>
      <w:r w:rsidR="0040265A">
        <w:rPr>
          <w:rFonts w:ascii="Arial" w:hAnsi="Arial" w:cs="Arial"/>
          <w:sz w:val="22"/>
          <w:szCs w:val="22"/>
        </w:rPr>
        <w:t>.</w:t>
      </w:r>
      <w:r w:rsidR="003642D9" w:rsidRPr="00085810">
        <w:rPr>
          <w:rFonts w:ascii="Arial" w:hAnsi="Arial" w:cs="Arial"/>
          <w:sz w:val="22"/>
          <w:szCs w:val="22"/>
        </w:rPr>
        <w:t>»</w:t>
      </w:r>
    </w:p>
    <w:p w14:paraId="01D8E25D" w14:textId="42110E06" w:rsidR="003642D9" w:rsidRPr="00085810" w:rsidRDefault="003642D9" w:rsidP="00C850FA">
      <w:pPr>
        <w:pStyle w:val="NormalWeb"/>
        <w:pBdr>
          <w:top w:val="single" w:sz="4" w:space="1" w:color="auto"/>
          <w:left w:val="single" w:sz="4" w:space="4" w:color="auto"/>
          <w:bottom w:val="single" w:sz="4" w:space="1" w:color="auto"/>
          <w:right w:val="single" w:sz="4" w:space="4" w:color="auto"/>
        </w:pBdr>
        <w:spacing w:after="240"/>
        <w:jc w:val="both"/>
        <w:rPr>
          <w:rFonts w:ascii="Arial" w:hAnsi="Arial" w:cs="Arial"/>
          <w:b/>
          <w:iCs/>
          <w:smallCaps/>
          <w:sz w:val="22"/>
          <w:szCs w:val="22"/>
        </w:rPr>
      </w:pPr>
      <w:r w:rsidRPr="00085810">
        <w:rPr>
          <w:rFonts w:ascii="Arial" w:hAnsi="Arial" w:cs="Arial"/>
          <w:b/>
          <w:iCs/>
          <w:smallCaps/>
          <w:sz w:val="22"/>
          <w:szCs w:val="22"/>
        </w:rPr>
        <w:t>Dire</w:t>
      </w:r>
      <w:r w:rsidR="0040265A">
        <w:rPr>
          <w:rFonts w:ascii="Arial" w:hAnsi="Arial" w:cs="Arial"/>
          <w:b/>
          <w:iCs/>
          <w:smallCaps/>
          <w:sz w:val="22"/>
          <w:szCs w:val="22"/>
        </w:rPr>
        <w:t>c</w:t>
      </w:r>
      <w:r w:rsidRPr="00085810">
        <w:rPr>
          <w:rFonts w:ascii="Arial" w:hAnsi="Arial" w:cs="Arial"/>
          <w:b/>
          <w:iCs/>
          <w:smallCaps/>
          <w:sz w:val="22"/>
          <w:szCs w:val="22"/>
        </w:rPr>
        <w:t>t</w:t>
      </w:r>
      <w:r w:rsidR="0040265A">
        <w:rPr>
          <w:rFonts w:ascii="Arial" w:hAnsi="Arial" w:cs="Arial"/>
          <w:b/>
          <w:iCs/>
          <w:smallCaps/>
          <w:sz w:val="22"/>
          <w:szCs w:val="22"/>
        </w:rPr>
        <w:t>ó</w:t>
      </w:r>
      <w:r w:rsidRPr="00085810">
        <w:rPr>
          <w:rFonts w:ascii="Arial" w:hAnsi="Arial" w:cs="Arial"/>
          <w:b/>
          <w:iCs/>
          <w:smallCaps/>
          <w:sz w:val="22"/>
          <w:szCs w:val="22"/>
        </w:rPr>
        <w:t xml:space="preserve">rio </w:t>
      </w:r>
      <w:r w:rsidR="0040265A">
        <w:rPr>
          <w:rFonts w:ascii="Arial" w:hAnsi="Arial" w:cs="Arial"/>
          <w:b/>
          <w:iCs/>
          <w:smallCaps/>
          <w:sz w:val="22"/>
          <w:szCs w:val="22"/>
        </w:rPr>
        <w:t>hom</w:t>
      </w:r>
      <w:r w:rsidRPr="00085810">
        <w:rPr>
          <w:rFonts w:ascii="Arial" w:hAnsi="Arial" w:cs="Arial"/>
          <w:b/>
          <w:iCs/>
          <w:smallCaps/>
          <w:sz w:val="22"/>
          <w:szCs w:val="22"/>
        </w:rPr>
        <w:t>il</w:t>
      </w:r>
      <w:r w:rsidR="0040265A">
        <w:rPr>
          <w:rFonts w:ascii="Arial" w:hAnsi="Arial" w:cs="Arial"/>
          <w:b/>
          <w:iCs/>
          <w:smallCaps/>
          <w:sz w:val="22"/>
          <w:szCs w:val="22"/>
        </w:rPr>
        <w:t>é</w:t>
      </w:r>
      <w:r w:rsidRPr="00085810">
        <w:rPr>
          <w:rFonts w:ascii="Arial" w:hAnsi="Arial" w:cs="Arial"/>
          <w:b/>
          <w:iCs/>
          <w:smallCaps/>
          <w:sz w:val="22"/>
          <w:szCs w:val="22"/>
        </w:rPr>
        <w:t>tico</w:t>
      </w:r>
    </w:p>
    <w:p w14:paraId="16FEA481" w14:textId="7C255151" w:rsidR="00220D6E" w:rsidRPr="00085810" w:rsidRDefault="003642D9" w:rsidP="00C850FA">
      <w:pPr>
        <w:pStyle w:val="NormalWeb"/>
        <w:pBdr>
          <w:top w:val="single" w:sz="4" w:space="1" w:color="auto"/>
          <w:left w:val="single" w:sz="4" w:space="4" w:color="auto"/>
          <w:bottom w:val="single" w:sz="4" w:space="1" w:color="auto"/>
          <w:right w:val="single" w:sz="4" w:space="4" w:color="auto"/>
        </w:pBdr>
        <w:spacing w:after="240"/>
        <w:jc w:val="both"/>
        <w:rPr>
          <w:rFonts w:ascii="Arial" w:hAnsi="Arial" w:cs="Arial"/>
          <w:sz w:val="22"/>
          <w:szCs w:val="22"/>
        </w:rPr>
      </w:pPr>
      <w:r w:rsidRPr="00085810">
        <w:rPr>
          <w:rFonts w:ascii="Arial" w:hAnsi="Arial" w:cs="Arial"/>
          <w:b/>
          <w:iCs/>
          <w:sz w:val="22"/>
          <w:szCs w:val="22"/>
        </w:rPr>
        <w:t>123</w:t>
      </w:r>
      <w:r w:rsidRPr="00085810">
        <w:rPr>
          <w:rFonts w:ascii="Arial" w:hAnsi="Arial" w:cs="Arial"/>
          <w:b/>
          <w:sz w:val="22"/>
          <w:szCs w:val="22"/>
        </w:rPr>
        <w:t xml:space="preserve"> </w:t>
      </w:r>
      <w:r w:rsidR="00220D6E" w:rsidRPr="00085810">
        <w:rPr>
          <w:rFonts w:ascii="Arial" w:hAnsi="Arial" w:cs="Arial"/>
          <w:sz w:val="22"/>
          <w:szCs w:val="22"/>
        </w:rPr>
        <w:t>«“</w:t>
      </w:r>
      <w:r w:rsidR="00B343AB" w:rsidRPr="00085810">
        <w:rPr>
          <w:rFonts w:ascii="Arial" w:hAnsi="Arial" w:cs="Arial"/>
          <w:sz w:val="22"/>
          <w:szCs w:val="22"/>
        </w:rPr>
        <w:t>Na Oitava de Natal e Solenidade de Maria Santíssima Mãe de Deus, as leituras referem-se à Virgem Mãe de Deus e à imposição do Santíssimo Nome de Jesus” (</w:t>
      </w:r>
      <w:r w:rsidR="00B343AB" w:rsidRPr="0040265A">
        <w:rPr>
          <w:rFonts w:ascii="Arial" w:hAnsi="Arial" w:cs="Arial"/>
          <w:i/>
          <w:iCs/>
          <w:sz w:val="22"/>
          <w:szCs w:val="22"/>
        </w:rPr>
        <w:t>OLM</w:t>
      </w:r>
      <w:r w:rsidR="006623E5" w:rsidRPr="00085810">
        <w:rPr>
          <w:rStyle w:val="Refdenotaderodap"/>
          <w:rFonts w:ascii="Arial" w:hAnsi="Arial" w:cs="Arial"/>
          <w:sz w:val="22"/>
          <w:szCs w:val="22"/>
        </w:rPr>
        <w:footnoteReference w:id="1"/>
      </w:r>
      <w:r w:rsidR="00B343AB" w:rsidRPr="00085810">
        <w:rPr>
          <w:rFonts w:ascii="Arial" w:hAnsi="Arial" w:cs="Arial"/>
          <w:sz w:val="22"/>
          <w:szCs w:val="22"/>
        </w:rPr>
        <w:t xml:space="preserve"> 95). Esta festa encerra a semana de celebração da festa de Natal e em muitas partes do mundo também marca o início do novo ano. As leituras e orações oferecem uma oportunidade de considerar, mais uma vez, a identidade do Menino cujo nascimento estamos a celebrar. Ele é um verdadeiro Deus e um verdadeiro Homem. O antigo título de </w:t>
      </w:r>
      <w:r w:rsidR="00B343AB" w:rsidRPr="00085810">
        <w:rPr>
          <w:rFonts w:ascii="Arial" w:hAnsi="Arial" w:cs="Arial"/>
          <w:i/>
          <w:sz w:val="22"/>
          <w:szCs w:val="22"/>
        </w:rPr>
        <w:t>Theotokos</w:t>
      </w:r>
      <w:r w:rsidR="00B343AB" w:rsidRPr="00085810">
        <w:rPr>
          <w:rFonts w:ascii="Arial" w:hAnsi="Arial" w:cs="Arial"/>
          <w:sz w:val="22"/>
          <w:szCs w:val="22"/>
        </w:rPr>
        <w:t xml:space="preserve"> (Mãe de Deus) ratifica a natureza de Cristo, tanto humana como divina. Ele é também o nosso Salvador (Jesus, o nome que recebeu na circuncisão, mas que </w:t>
      </w:r>
      <w:r w:rsidR="0040265A">
        <w:rPr>
          <w:rFonts w:ascii="Arial" w:hAnsi="Arial" w:cs="Arial"/>
          <w:sz w:val="22"/>
          <w:szCs w:val="22"/>
        </w:rPr>
        <w:t>L</w:t>
      </w:r>
      <w:r w:rsidR="00B343AB" w:rsidRPr="00085810">
        <w:rPr>
          <w:rFonts w:ascii="Arial" w:hAnsi="Arial" w:cs="Arial"/>
          <w:sz w:val="22"/>
          <w:szCs w:val="22"/>
        </w:rPr>
        <w:t xml:space="preserve">he foi dado pelo anjo antes da </w:t>
      </w:r>
      <w:r w:rsidR="0040265A">
        <w:rPr>
          <w:rFonts w:ascii="Arial" w:hAnsi="Arial" w:cs="Arial"/>
          <w:sz w:val="22"/>
          <w:szCs w:val="22"/>
        </w:rPr>
        <w:t>S</w:t>
      </w:r>
      <w:r w:rsidR="00B343AB" w:rsidRPr="00085810">
        <w:rPr>
          <w:rFonts w:ascii="Arial" w:hAnsi="Arial" w:cs="Arial"/>
          <w:sz w:val="22"/>
          <w:szCs w:val="22"/>
        </w:rPr>
        <w:t>ua concepção</w:t>
      </w:r>
      <w:r w:rsidR="00220D6E" w:rsidRPr="00085810">
        <w:rPr>
          <w:rFonts w:ascii="Arial" w:hAnsi="Arial" w:cs="Arial"/>
          <w:sz w:val="22"/>
          <w:szCs w:val="22"/>
        </w:rPr>
        <w:t xml:space="preserve">)». </w:t>
      </w:r>
    </w:p>
    <w:p w14:paraId="541DEBDB" w14:textId="77777777" w:rsidR="003642D9" w:rsidRPr="00085810" w:rsidRDefault="003642D9" w:rsidP="009239BC">
      <w:pPr>
        <w:pStyle w:val="NormalWeb"/>
        <w:pBdr>
          <w:top w:val="single" w:sz="4" w:space="1" w:color="auto"/>
          <w:left w:val="single" w:sz="4" w:space="4" w:color="auto"/>
          <w:bottom w:val="single" w:sz="4" w:space="1" w:color="auto"/>
          <w:right w:val="single" w:sz="4" w:space="4" w:color="auto"/>
        </w:pBdr>
        <w:spacing w:after="240"/>
        <w:jc w:val="both"/>
        <w:rPr>
          <w:rFonts w:ascii="Arial" w:hAnsi="Arial" w:cs="Arial"/>
          <w:b/>
          <w:smallCaps/>
          <w:sz w:val="22"/>
          <w:szCs w:val="22"/>
        </w:rPr>
      </w:pPr>
      <w:r w:rsidRPr="00085810">
        <w:rPr>
          <w:rFonts w:ascii="Arial" w:hAnsi="Arial" w:cs="Arial"/>
          <w:b/>
          <w:smallCaps/>
          <w:sz w:val="22"/>
          <w:szCs w:val="22"/>
        </w:rPr>
        <w:t>Catecismo da Igreja Católica</w:t>
      </w:r>
    </w:p>
    <w:p w14:paraId="75675784" w14:textId="0C132AFD" w:rsidR="009239BC" w:rsidRPr="00085810" w:rsidRDefault="003642D9" w:rsidP="009239BC">
      <w:pPr>
        <w:pStyle w:val="NormalWeb"/>
        <w:pBdr>
          <w:top w:val="single" w:sz="4" w:space="1" w:color="auto"/>
          <w:left w:val="single" w:sz="4" w:space="4" w:color="auto"/>
          <w:bottom w:val="single" w:sz="4" w:space="1" w:color="auto"/>
          <w:right w:val="single" w:sz="4" w:space="4" w:color="auto"/>
        </w:pBdr>
        <w:spacing w:after="240"/>
        <w:jc w:val="both"/>
        <w:rPr>
          <w:rFonts w:ascii="Arial" w:hAnsi="Arial" w:cs="Arial"/>
          <w:sz w:val="22"/>
          <w:szCs w:val="22"/>
        </w:rPr>
      </w:pPr>
      <w:r w:rsidRPr="00085810">
        <w:rPr>
          <w:rFonts w:ascii="Arial" w:hAnsi="Arial" w:cs="Arial"/>
          <w:b/>
          <w:sz w:val="22"/>
          <w:szCs w:val="22"/>
        </w:rPr>
        <w:t>430</w:t>
      </w:r>
      <w:r w:rsidR="0040265A">
        <w:rPr>
          <w:rFonts w:ascii="Arial" w:hAnsi="Arial" w:cs="Arial"/>
          <w:b/>
          <w:sz w:val="22"/>
          <w:szCs w:val="22"/>
        </w:rPr>
        <w:t>.</w:t>
      </w:r>
      <w:r w:rsidRPr="00085810">
        <w:rPr>
          <w:rFonts w:ascii="Arial" w:hAnsi="Arial" w:cs="Arial"/>
          <w:sz w:val="22"/>
          <w:szCs w:val="22"/>
        </w:rPr>
        <w:t xml:space="preserve"> </w:t>
      </w:r>
      <w:r w:rsidR="00FE254D" w:rsidRPr="00085810">
        <w:rPr>
          <w:rFonts w:ascii="Arial" w:hAnsi="Arial" w:cs="Arial"/>
          <w:sz w:val="22"/>
          <w:szCs w:val="22"/>
        </w:rPr>
        <w:t xml:space="preserve">«Em hebraico, Jesus quer dizer “Deus salva”. Quando da Anunciação, o anjo Gabriel dá-Lhe como nome próprio o nome de Jesus, o qual exprime, ao mesmo tempo, a </w:t>
      </w:r>
      <w:r w:rsidR="0040265A">
        <w:rPr>
          <w:rFonts w:ascii="Arial" w:hAnsi="Arial" w:cs="Arial"/>
          <w:sz w:val="22"/>
          <w:szCs w:val="22"/>
        </w:rPr>
        <w:t>S</w:t>
      </w:r>
      <w:r w:rsidR="00FE254D" w:rsidRPr="00085810">
        <w:rPr>
          <w:rFonts w:ascii="Arial" w:hAnsi="Arial" w:cs="Arial"/>
          <w:sz w:val="22"/>
          <w:szCs w:val="22"/>
        </w:rPr>
        <w:t xml:space="preserve">ua identidade e a </w:t>
      </w:r>
      <w:r w:rsidR="0040265A">
        <w:rPr>
          <w:rFonts w:ascii="Arial" w:hAnsi="Arial" w:cs="Arial"/>
          <w:sz w:val="22"/>
          <w:szCs w:val="22"/>
        </w:rPr>
        <w:t>S</w:t>
      </w:r>
      <w:r w:rsidR="00FE254D" w:rsidRPr="00085810">
        <w:rPr>
          <w:rFonts w:ascii="Arial" w:hAnsi="Arial" w:cs="Arial"/>
          <w:sz w:val="22"/>
          <w:szCs w:val="22"/>
        </w:rPr>
        <w:t>ua missão. Uma vez que “só Deus pode perdoar os pecados” (</w:t>
      </w:r>
      <w:r w:rsidR="00FE254D" w:rsidRPr="00C1517C">
        <w:rPr>
          <w:rFonts w:ascii="Arial" w:hAnsi="Arial" w:cs="Arial"/>
          <w:i/>
          <w:iCs/>
          <w:sz w:val="22"/>
          <w:szCs w:val="22"/>
        </w:rPr>
        <w:t>Mc</w:t>
      </w:r>
      <w:r w:rsidR="00FE254D" w:rsidRPr="00085810">
        <w:rPr>
          <w:rFonts w:ascii="Arial" w:hAnsi="Arial" w:cs="Arial"/>
          <w:sz w:val="22"/>
          <w:szCs w:val="22"/>
        </w:rPr>
        <w:t xml:space="preserve"> 2,</w:t>
      </w:r>
      <w:r w:rsidR="00C1517C">
        <w:rPr>
          <w:rFonts w:ascii="Arial" w:hAnsi="Arial" w:cs="Arial"/>
          <w:sz w:val="22"/>
          <w:szCs w:val="22"/>
        </w:rPr>
        <w:t xml:space="preserve"> </w:t>
      </w:r>
      <w:r w:rsidR="00FE254D" w:rsidRPr="00085810">
        <w:rPr>
          <w:rFonts w:ascii="Arial" w:hAnsi="Arial" w:cs="Arial"/>
          <w:sz w:val="22"/>
          <w:szCs w:val="22"/>
        </w:rPr>
        <w:t xml:space="preserve">7), será Ele quem, em Jesus, </w:t>
      </w:r>
      <w:r w:rsidR="00C1517C">
        <w:rPr>
          <w:rFonts w:ascii="Arial" w:hAnsi="Arial" w:cs="Arial"/>
          <w:sz w:val="22"/>
          <w:szCs w:val="22"/>
        </w:rPr>
        <w:t>S</w:t>
      </w:r>
      <w:r w:rsidR="00FE254D" w:rsidRPr="00085810">
        <w:rPr>
          <w:rFonts w:ascii="Arial" w:hAnsi="Arial" w:cs="Arial"/>
          <w:sz w:val="22"/>
          <w:szCs w:val="22"/>
        </w:rPr>
        <w:t xml:space="preserve">eu Filho eterno feito homem, “salvará o </w:t>
      </w:r>
      <w:r w:rsidR="00C1517C">
        <w:rPr>
          <w:rFonts w:ascii="Arial" w:hAnsi="Arial" w:cs="Arial"/>
          <w:sz w:val="22"/>
          <w:szCs w:val="22"/>
        </w:rPr>
        <w:t>S</w:t>
      </w:r>
      <w:r w:rsidR="00FE254D" w:rsidRPr="00085810">
        <w:rPr>
          <w:rFonts w:ascii="Arial" w:hAnsi="Arial" w:cs="Arial"/>
          <w:sz w:val="22"/>
          <w:szCs w:val="22"/>
        </w:rPr>
        <w:t>eu povo dos seus pecados” (</w:t>
      </w:r>
      <w:r w:rsidR="00FE254D" w:rsidRPr="00C1517C">
        <w:rPr>
          <w:rFonts w:ascii="Arial" w:hAnsi="Arial" w:cs="Arial"/>
          <w:i/>
          <w:iCs/>
          <w:sz w:val="22"/>
          <w:szCs w:val="22"/>
        </w:rPr>
        <w:t>Mt</w:t>
      </w:r>
      <w:r w:rsidR="00FE254D" w:rsidRPr="00085810">
        <w:rPr>
          <w:rFonts w:ascii="Arial" w:hAnsi="Arial" w:cs="Arial"/>
          <w:sz w:val="22"/>
          <w:szCs w:val="22"/>
        </w:rPr>
        <w:t xml:space="preserve"> 1,</w:t>
      </w:r>
      <w:r w:rsidR="00C1517C">
        <w:rPr>
          <w:rFonts w:ascii="Arial" w:hAnsi="Arial" w:cs="Arial"/>
          <w:sz w:val="22"/>
          <w:szCs w:val="22"/>
        </w:rPr>
        <w:t xml:space="preserve"> </w:t>
      </w:r>
      <w:r w:rsidR="00FE254D" w:rsidRPr="00085810">
        <w:rPr>
          <w:rFonts w:ascii="Arial" w:hAnsi="Arial" w:cs="Arial"/>
          <w:sz w:val="22"/>
          <w:szCs w:val="22"/>
        </w:rPr>
        <w:t xml:space="preserve">21). Em Jesus, Deus recapitula, assim, toda a </w:t>
      </w:r>
      <w:r w:rsidR="00C1517C">
        <w:rPr>
          <w:rFonts w:ascii="Arial" w:hAnsi="Arial" w:cs="Arial"/>
          <w:sz w:val="22"/>
          <w:szCs w:val="22"/>
        </w:rPr>
        <w:t>S</w:t>
      </w:r>
      <w:r w:rsidR="00FE254D" w:rsidRPr="00085810">
        <w:rPr>
          <w:rFonts w:ascii="Arial" w:hAnsi="Arial" w:cs="Arial"/>
          <w:sz w:val="22"/>
          <w:szCs w:val="22"/>
        </w:rPr>
        <w:t>ua história de salvação em favor dos homens</w:t>
      </w:r>
      <w:r w:rsidR="00C1517C">
        <w:rPr>
          <w:rFonts w:ascii="Arial" w:hAnsi="Arial" w:cs="Arial"/>
          <w:sz w:val="22"/>
          <w:szCs w:val="22"/>
        </w:rPr>
        <w:t>.</w:t>
      </w:r>
      <w:r w:rsidR="00FE254D" w:rsidRPr="00085810">
        <w:rPr>
          <w:rFonts w:ascii="Arial" w:hAnsi="Arial" w:cs="Arial"/>
          <w:sz w:val="22"/>
          <w:szCs w:val="22"/>
        </w:rPr>
        <w:t>»</w:t>
      </w:r>
    </w:p>
    <w:p w14:paraId="02242A7D" w14:textId="4DFA9D37" w:rsidR="009239BC" w:rsidRPr="00085810" w:rsidRDefault="003642D9" w:rsidP="00FE254D">
      <w:pPr>
        <w:pStyle w:val="NormalWeb"/>
        <w:pBdr>
          <w:top w:val="single" w:sz="4" w:space="1" w:color="auto"/>
          <w:left w:val="single" w:sz="4" w:space="4" w:color="auto"/>
          <w:bottom w:val="single" w:sz="4" w:space="1" w:color="auto"/>
          <w:right w:val="single" w:sz="4" w:space="4" w:color="auto"/>
        </w:pBdr>
        <w:jc w:val="both"/>
        <w:rPr>
          <w:rFonts w:ascii="Arial" w:hAnsi="Arial" w:cs="Arial"/>
          <w:sz w:val="22"/>
          <w:szCs w:val="22"/>
        </w:rPr>
      </w:pPr>
      <w:r w:rsidRPr="00085810">
        <w:rPr>
          <w:rFonts w:ascii="Arial" w:hAnsi="Arial" w:cs="Arial"/>
          <w:b/>
          <w:sz w:val="22"/>
          <w:szCs w:val="22"/>
        </w:rPr>
        <w:t>432</w:t>
      </w:r>
      <w:r w:rsidR="0040265A">
        <w:rPr>
          <w:rFonts w:ascii="Arial" w:hAnsi="Arial" w:cs="Arial"/>
          <w:b/>
          <w:sz w:val="22"/>
          <w:szCs w:val="22"/>
        </w:rPr>
        <w:t>.</w:t>
      </w:r>
      <w:r w:rsidRPr="00085810">
        <w:rPr>
          <w:rFonts w:ascii="Arial" w:hAnsi="Arial" w:cs="Arial"/>
          <w:sz w:val="22"/>
          <w:szCs w:val="22"/>
        </w:rPr>
        <w:t xml:space="preserve"> </w:t>
      </w:r>
      <w:r w:rsidR="00FE254D" w:rsidRPr="00085810">
        <w:rPr>
          <w:rFonts w:ascii="Arial" w:hAnsi="Arial" w:cs="Arial"/>
          <w:sz w:val="22"/>
          <w:szCs w:val="22"/>
        </w:rPr>
        <w:t xml:space="preserve">«O nome de Jesus significa que o próprio nome de Deus está presente na pessoa do </w:t>
      </w:r>
      <w:r w:rsidR="00C1517C">
        <w:rPr>
          <w:rFonts w:ascii="Arial" w:hAnsi="Arial" w:cs="Arial"/>
          <w:sz w:val="22"/>
          <w:szCs w:val="22"/>
        </w:rPr>
        <w:t>S</w:t>
      </w:r>
      <w:r w:rsidR="00FE254D" w:rsidRPr="00085810">
        <w:rPr>
          <w:rFonts w:ascii="Arial" w:hAnsi="Arial" w:cs="Arial"/>
          <w:sz w:val="22"/>
          <w:szCs w:val="22"/>
        </w:rPr>
        <w:t>eu Filho feito homem para a redenção universal e definitiva dos pecados. Ele é o único nome divino que traz a salvação e pode desde agora ser invocado por todos, pois a todos os homens Se uniu pela Encarnação, de tal modo que “não existe debaixo do céu outro nome, dado aos homens, pelo qual possamos ser salvos”» (</w:t>
      </w:r>
      <w:r w:rsidR="00FE254D" w:rsidRPr="00C1517C">
        <w:rPr>
          <w:rFonts w:ascii="Arial" w:hAnsi="Arial" w:cs="Arial"/>
          <w:i/>
          <w:iCs/>
          <w:sz w:val="22"/>
          <w:szCs w:val="22"/>
        </w:rPr>
        <w:t>Act</w:t>
      </w:r>
      <w:r w:rsidR="00FE254D" w:rsidRPr="00085810">
        <w:rPr>
          <w:rFonts w:ascii="Arial" w:hAnsi="Arial" w:cs="Arial"/>
          <w:sz w:val="22"/>
          <w:szCs w:val="22"/>
        </w:rPr>
        <w:t xml:space="preserve"> 4,</w:t>
      </w:r>
      <w:r w:rsidR="00C1517C">
        <w:rPr>
          <w:rFonts w:ascii="Arial" w:hAnsi="Arial" w:cs="Arial"/>
          <w:sz w:val="22"/>
          <w:szCs w:val="22"/>
        </w:rPr>
        <w:t xml:space="preserve"> 1</w:t>
      </w:r>
      <w:r w:rsidR="00FE254D" w:rsidRPr="00085810">
        <w:rPr>
          <w:rFonts w:ascii="Arial" w:hAnsi="Arial" w:cs="Arial"/>
          <w:sz w:val="22"/>
          <w:szCs w:val="22"/>
        </w:rPr>
        <w:t>2)</w:t>
      </w:r>
      <w:r w:rsidR="009239BC" w:rsidRPr="00085810">
        <w:rPr>
          <w:rFonts w:ascii="Arial" w:hAnsi="Arial" w:cs="Arial"/>
          <w:sz w:val="22"/>
          <w:szCs w:val="22"/>
        </w:rPr>
        <w:t xml:space="preserve">. </w:t>
      </w:r>
    </w:p>
    <w:p w14:paraId="0D2C5A18" w14:textId="7525B08C" w:rsidR="009239BC" w:rsidRPr="00085810" w:rsidRDefault="003642D9" w:rsidP="00FE254D">
      <w:pPr>
        <w:pStyle w:val="NormalWeb"/>
        <w:pBdr>
          <w:top w:val="single" w:sz="4" w:space="1" w:color="auto"/>
          <w:left w:val="single" w:sz="4" w:space="4" w:color="auto"/>
          <w:bottom w:val="single" w:sz="4" w:space="1" w:color="auto"/>
          <w:right w:val="single" w:sz="4" w:space="4" w:color="auto"/>
        </w:pBdr>
        <w:jc w:val="both"/>
        <w:rPr>
          <w:rFonts w:ascii="Arial" w:hAnsi="Arial" w:cs="Arial"/>
          <w:sz w:val="22"/>
          <w:szCs w:val="22"/>
        </w:rPr>
      </w:pPr>
      <w:r w:rsidRPr="00085810">
        <w:rPr>
          <w:rFonts w:ascii="Arial" w:hAnsi="Arial" w:cs="Arial"/>
          <w:b/>
          <w:sz w:val="22"/>
          <w:szCs w:val="22"/>
        </w:rPr>
        <w:t>435</w:t>
      </w:r>
      <w:r w:rsidR="0040265A">
        <w:rPr>
          <w:rFonts w:ascii="Arial" w:hAnsi="Arial" w:cs="Arial"/>
          <w:b/>
          <w:sz w:val="22"/>
          <w:szCs w:val="22"/>
        </w:rPr>
        <w:t>.</w:t>
      </w:r>
      <w:r w:rsidRPr="00085810">
        <w:rPr>
          <w:rFonts w:ascii="Arial" w:hAnsi="Arial" w:cs="Arial"/>
          <w:sz w:val="22"/>
          <w:szCs w:val="22"/>
        </w:rPr>
        <w:t xml:space="preserve"> </w:t>
      </w:r>
      <w:r w:rsidR="00FE254D" w:rsidRPr="00085810">
        <w:rPr>
          <w:rFonts w:ascii="Arial" w:hAnsi="Arial" w:cs="Arial"/>
          <w:sz w:val="22"/>
          <w:szCs w:val="22"/>
        </w:rPr>
        <w:t xml:space="preserve">«O nome de Jesus está no centro da oração cristã. Todas as orações litúrgicas se concluem com a fórmula “per </w:t>
      </w:r>
      <w:r w:rsidR="00FE254D" w:rsidRPr="00085810">
        <w:rPr>
          <w:rFonts w:ascii="Arial" w:hAnsi="Arial" w:cs="Arial"/>
          <w:i/>
          <w:iCs/>
          <w:sz w:val="22"/>
          <w:szCs w:val="22"/>
        </w:rPr>
        <w:t>Dominum nostrum Jesum Christum</w:t>
      </w:r>
      <w:r w:rsidR="00FE254D" w:rsidRPr="00085810">
        <w:rPr>
          <w:rFonts w:ascii="Arial" w:hAnsi="Arial" w:cs="Arial"/>
          <w:sz w:val="22"/>
          <w:szCs w:val="22"/>
        </w:rPr>
        <w:t xml:space="preserve"> – por nosso Senhor Jesus Cristo”. A Ave-Maria culmina nas palavras “e bendito é o fruto do </w:t>
      </w:r>
      <w:r w:rsidR="00C1517C">
        <w:rPr>
          <w:rFonts w:ascii="Arial" w:hAnsi="Arial" w:cs="Arial"/>
          <w:sz w:val="22"/>
          <w:szCs w:val="22"/>
        </w:rPr>
        <w:t>V</w:t>
      </w:r>
      <w:r w:rsidR="00FE254D" w:rsidRPr="00085810">
        <w:rPr>
          <w:rFonts w:ascii="Arial" w:hAnsi="Arial" w:cs="Arial"/>
          <w:sz w:val="22"/>
          <w:szCs w:val="22"/>
        </w:rPr>
        <w:t>osso ventre, Jesus”. A oração-do-coração dos Orientais, chamada “oração a Jesus”, diz: “Jesus Cristo, Filho de Deus, Senhor, tem piedade de mim, pecador</w:t>
      </w:r>
      <w:r w:rsidR="00C1517C">
        <w:rPr>
          <w:rFonts w:ascii="Arial" w:hAnsi="Arial" w:cs="Arial"/>
          <w:sz w:val="22"/>
          <w:szCs w:val="22"/>
        </w:rPr>
        <w:t>.</w:t>
      </w:r>
      <w:r w:rsidR="00FE254D" w:rsidRPr="00085810">
        <w:rPr>
          <w:rFonts w:ascii="Arial" w:hAnsi="Arial" w:cs="Arial"/>
          <w:sz w:val="22"/>
          <w:szCs w:val="22"/>
        </w:rPr>
        <w:t>” E muitos cristãos morrem, como Santa Joana d’Arc, tendo nos lábio</w:t>
      </w:r>
      <w:r w:rsidRPr="00085810">
        <w:rPr>
          <w:rFonts w:ascii="Arial" w:hAnsi="Arial" w:cs="Arial"/>
          <w:sz w:val="22"/>
          <w:szCs w:val="22"/>
        </w:rPr>
        <w:t>s apenas uma palavra: “Jesus”».</w:t>
      </w:r>
    </w:p>
    <w:p w14:paraId="2395BD40" w14:textId="77777777" w:rsidR="00F93021" w:rsidRPr="00085810" w:rsidRDefault="00F93021" w:rsidP="00C850FA">
      <w:pPr>
        <w:pStyle w:val="NormalWeb"/>
        <w:spacing w:after="240" w:afterAutospacing="0"/>
        <w:jc w:val="both"/>
        <w:rPr>
          <w:rFonts w:ascii="Arial" w:hAnsi="Arial" w:cs="Arial"/>
          <w:sz w:val="22"/>
          <w:szCs w:val="22"/>
        </w:rPr>
      </w:pPr>
    </w:p>
    <w:sectPr w:rsidR="00F93021" w:rsidRPr="00085810" w:rsidSect="00C1517C">
      <w:pgSz w:w="11906" w:h="16838"/>
      <w:pgMar w:top="851"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C4EEF1" w14:textId="77777777" w:rsidR="00C860A8" w:rsidRDefault="00C860A8" w:rsidP="00E5156F">
      <w:r>
        <w:separator/>
      </w:r>
    </w:p>
  </w:endnote>
  <w:endnote w:type="continuationSeparator" w:id="0">
    <w:p w14:paraId="591E3B6F" w14:textId="77777777" w:rsidR="00C860A8" w:rsidRDefault="00C860A8" w:rsidP="00E51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89F6A6" w14:textId="77777777" w:rsidR="00C860A8" w:rsidRDefault="00C860A8" w:rsidP="00E5156F">
      <w:r>
        <w:separator/>
      </w:r>
    </w:p>
  </w:footnote>
  <w:footnote w:type="continuationSeparator" w:id="0">
    <w:p w14:paraId="33955DA6" w14:textId="77777777" w:rsidR="00C860A8" w:rsidRDefault="00C860A8" w:rsidP="00E5156F">
      <w:r>
        <w:continuationSeparator/>
      </w:r>
    </w:p>
  </w:footnote>
  <w:footnote w:id="1">
    <w:p w14:paraId="184B65C8" w14:textId="2353DEDD" w:rsidR="006623E5" w:rsidRPr="006919C7" w:rsidRDefault="006623E5">
      <w:pPr>
        <w:pStyle w:val="Textodenotaderodap"/>
      </w:pPr>
      <w:r>
        <w:rPr>
          <w:rStyle w:val="Refdenotaderodap"/>
        </w:rPr>
        <w:footnoteRef/>
      </w:r>
      <w:r w:rsidRPr="006919C7">
        <w:t xml:space="preserve"> </w:t>
      </w:r>
      <w:r w:rsidRPr="006919C7">
        <w:rPr>
          <w:i/>
        </w:rPr>
        <w:t>Ordo Lectionum Missae, Praenotanda</w:t>
      </w:r>
      <w:r w:rsidRPr="006919C7">
        <w:t xml:space="preserve"> (Introdução ao Le</w:t>
      </w:r>
      <w:r w:rsidR="0040265A">
        <w:t>c</w:t>
      </w:r>
      <w:r w:rsidRPr="006919C7">
        <w:t>cionário)</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0863"/>
    <w:rsid w:val="00022359"/>
    <w:rsid w:val="00057E7A"/>
    <w:rsid w:val="00076040"/>
    <w:rsid w:val="00085810"/>
    <w:rsid w:val="00087CA2"/>
    <w:rsid w:val="00091F13"/>
    <w:rsid w:val="000F0722"/>
    <w:rsid w:val="000F4342"/>
    <w:rsid w:val="000F6825"/>
    <w:rsid w:val="00111E88"/>
    <w:rsid w:val="00112B15"/>
    <w:rsid w:val="00115504"/>
    <w:rsid w:val="00165FE1"/>
    <w:rsid w:val="001C6BFC"/>
    <w:rsid w:val="001E44C8"/>
    <w:rsid w:val="001E6CDD"/>
    <w:rsid w:val="001F5AFA"/>
    <w:rsid w:val="0020373B"/>
    <w:rsid w:val="002063AF"/>
    <w:rsid w:val="00220D6E"/>
    <w:rsid w:val="002213D5"/>
    <w:rsid w:val="0023698A"/>
    <w:rsid w:val="00245485"/>
    <w:rsid w:val="00252627"/>
    <w:rsid w:val="002768A3"/>
    <w:rsid w:val="002823DE"/>
    <w:rsid w:val="00284ACB"/>
    <w:rsid w:val="00295D17"/>
    <w:rsid w:val="002C63CB"/>
    <w:rsid w:val="002D7E69"/>
    <w:rsid w:val="002E238C"/>
    <w:rsid w:val="00345548"/>
    <w:rsid w:val="00351E90"/>
    <w:rsid w:val="00354397"/>
    <w:rsid w:val="003642D9"/>
    <w:rsid w:val="003A41F6"/>
    <w:rsid w:val="0040265A"/>
    <w:rsid w:val="00427B87"/>
    <w:rsid w:val="004375AA"/>
    <w:rsid w:val="004441CF"/>
    <w:rsid w:val="004A558C"/>
    <w:rsid w:val="00584F40"/>
    <w:rsid w:val="005879BA"/>
    <w:rsid w:val="00591532"/>
    <w:rsid w:val="00595530"/>
    <w:rsid w:val="005968CE"/>
    <w:rsid w:val="005C4E94"/>
    <w:rsid w:val="005F44D3"/>
    <w:rsid w:val="00615DBD"/>
    <w:rsid w:val="006479CB"/>
    <w:rsid w:val="006623E5"/>
    <w:rsid w:val="00673514"/>
    <w:rsid w:val="006919C7"/>
    <w:rsid w:val="006A31BF"/>
    <w:rsid w:val="006B1C60"/>
    <w:rsid w:val="006B2A59"/>
    <w:rsid w:val="006B526B"/>
    <w:rsid w:val="006C198F"/>
    <w:rsid w:val="006D5F2D"/>
    <w:rsid w:val="00701C43"/>
    <w:rsid w:val="00706C9E"/>
    <w:rsid w:val="00724A9A"/>
    <w:rsid w:val="007524F4"/>
    <w:rsid w:val="00761813"/>
    <w:rsid w:val="00794185"/>
    <w:rsid w:val="007F55C4"/>
    <w:rsid w:val="008167F0"/>
    <w:rsid w:val="00827DF5"/>
    <w:rsid w:val="0083250D"/>
    <w:rsid w:val="0083643D"/>
    <w:rsid w:val="008608BF"/>
    <w:rsid w:val="00884D05"/>
    <w:rsid w:val="008912A3"/>
    <w:rsid w:val="00892EE0"/>
    <w:rsid w:val="00896A83"/>
    <w:rsid w:val="008E2104"/>
    <w:rsid w:val="008E49AC"/>
    <w:rsid w:val="008E7183"/>
    <w:rsid w:val="008F0B7E"/>
    <w:rsid w:val="00901DF5"/>
    <w:rsid w:val="0090523B"/>
    <w:rsid w:val="00921372"/>
    <w:rsid w:val="009239BC"/>
    <w:rsid w:val="00953E21"/>
    <w:rsid w:val="00961085"/>
    <w:rsid w:val="00963FBC"/>
    <w:rsid w:val="009750C1"/>
    <w:rsid w:val="009872E8"/>
    <w:rsid w:val="00994942"/>
    <w:rsid w:val="00997FD4"/>
    <w:rsid w:val="009B7AE9"/>
    <w:rsid w:val="009C3840"/>
    <w:rsid w:val="009D17DF"/>
    <w:rsid w:val="009E7EDF"/>
    <w:rsid w:val="00A15F08"/>
    <w:rsid w:val="00A31621"/>
    <w:rsid w:val="00A40516"/>
    <w:rsid w:val="00A4176A"/>
    <w:rsid w:val="00A61673"/>
    <w:rsid w:val="00B02D9F"/>
    <w:rsid w:val="00B076B5"/>
    <w:rsid w:val="00B15F25"/>
    <w:rsid w:val="00B343AB"/>
    <w:rsid w:val="00B467BB"/>
    <w:rsid w:val="00B55D99"/>
    <w:rsid w:val="00B90863"/>
    <w:rsid w:val="00BC74EB"/>
    <w:rsid w:val="00BF5D0E"/>
    <w:rsid w:val="00C1421B"/>
    <w:rsid w:val="00C1517C"/>
    <w:rsid w:val="00C223D5"/>
    <w:rsid w:val="00C4319B"/>
    <w:rsid w:val="00C45424"/>
    <w:rsid w:val="00C71128"/>
    <w:rsid w:val="00C850FA"/>
    <w:rsid w:val="00C860A8"/>
    <w:rsid w:val="00C976B1"/>
    <w:rsid w:val="00CC47EC"/>
    <w:rsid w:val="00CC51AF"/>
    <w:rsid w:val="00D2392B"/>
    <w:rsid w:val="00D4154B"/>
    <w:rsid w:val="00D50458"/>
    <w:rsid w:val="00D60C3F"/>
    <w:rsid w:val="00D81131"/>
    <w:rsid w:val="00D849BD"/>
    <w:rsid w:val="00DA115C"/>
    <w:rsid w:val="00DB2F0D"/>
    <w:rsid w:val="00DB7653"/>
    <w:rsid w:val="00DC1A9C"/>
    <w:rsid w:val="00DD01DF"/>
    <w:rsid w:val="00DD4556"/>
    <w:rsid w:val="00DD74F0"/>
    <w:rsid w:val="00E25DB1"/>
    <w:rsid w:val="00E31B59"/>
    <w:rsid w:val="00E5156F"/>
    <w:rsid w:val="00E716E3"/>
    <w:rsid w:val="00EB513F"/>
    <w:rsid w:val="00ED0D18"/>
    <w:rsid w:val="00EE4160"/>
    <w:rsid w:val="00F1296C"/>
    <w:rsid w:val="00F44980"/>
    <w:rsid w:val="00F539C3"/>
    <w:rsid w:val="00F73A5D"/>
    <w:rsid w:val="00F93021"/>
    <w:rsid w:val="00FA4350"/>
    <w:rsid w:val="00FA6E63"/>
    <w:rsid w:val="00FC4ADF"/>
    <w:rsid w:val="00FD0BDC"/>
    <w:rsid w:val="00FE254D"/>
    <w:rsid w:val="00FE36A1"/>
  </w:rsids>
  <m:mathPr>
    <m:mathFont m:val="Cambria Math"/>
    <m:brkBin m:val="before"/>
    <m:brkBinSub m:val="--"/>
    <m:smallFrac m:val="0"/>
    <m:dispDef/>
    <m:lMargin m:val="0"/>
    <m:rMargin m:val="0"/>
    <m:defJc m:val="centerGroup"/>
    <m:wrapIndent m:val="1440"/>
    <m:intLim m:val="subSup"/>
    <m:naryLim m:val="undOvr"/>
  </m:mathPr>
  <w:themeFontLang w:val="it-IT"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69"/>
    <o:shapelayout v:ext="edit">
      <o:idmap v:ext="edit" data="1"/>
    </o:shapelayout>
  </w:shapeDefaults>
  <w:decimalSymbol w:val=","/>
  <w:listSeparator w:val=";"/>
  <w14:docId w14:val="03E7C357"/>
  <w15:docId w15:val="{55B62EBD-F8E7-4DE1-B48F-3F9014247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rsid w:val="00B90863"/>
    <w:pPr>
      <w:spacing w:before="100" w:beforeAutospacing="1" w:after="100" w:afterAutospacing="1"/>
    </w:pPr>
  </w:style>
  <w:style w:type="character" w:styleId="Hiperligao">
    <w:name w:val="Hyperlink"/>
    <w:basedOn w:val="Tipodeletrapredefinidodopargrafo"/>
    <w:rsid w:val="00B90863"/>
    <w:rPr>
      <w:color w:val="0000FF"/>
      <w:u w:val="single"/>
    </w:rPr>
  </w:style>
  <w:style w:type="paragraph" w:styleId="Cabealho">
    <w:name w:val="header"/>
    <w:basedOn w:val="Normal"/>
    <w:link w:val="CabealhoCarter"/>
    <w:rsid w:val="00E5156F"/>
    <w:pPr>
      <w:tabs>
        <w:tab w:val="center" w:pos="4819"/>
        <w:tab w:val="right" w:pos="9638"/>
      </w:tabs>
    </w:pPr>
  </w:style>
  <w:style w:type="character" w:customStyle="1" w:styleId="CabealhoCarter">
    <w:name w:val="Cabeçalho Caráter"/>
    <w:basedOn w:val="Tipodeletrapredefinidodopargrafo"/>
    <w:link w:val="Cabealho"/>
    <w:rsid w:val="00E5156F"/>
    <w:rPr>
      <w:sz w:val="24"/>
      <w:szCs w:val="24"/>
    </w:rPr>
  </w:style>
  <w:style w:type="paragraph" w:styleId="Rodap">
    <w:name w:val="footer"/>
    <w:basedOn w:val="Normal"/>
    <w:link w:val="RodapCarter"/>
    <w:uiPriority w:val="99"/>
    <w:rsid w:val="00E5156F"/>
    <w:pPr>
      <w:tabs>
        <w:tab w:val="center" w:pos="4819"/>
        <w:tab w:val="right" w:pos="9638"/>
      </w:tabs>
    </w:pPr>
  </w:style>
  <w:style w:type="character" w:customStyle="1" w:styleId="RodapCarter">
    <w:name w:val="Rodapé Caráter"/>
    <w:basedOn w:val="Tipodeletrapredefinidodopargrafo"/>
    <w:link w:val="Rodap"/>
    <w:uiPriority w:val="99"/>
    <w:rsid w:val="00E5156F"/>
    <w:rPr>
      <w:sz w:val="24"/>
      <w:szCs w:val="24"/>
    </w:rPr>
  </w:style>
  <w:style w:type="paragraph" w:styleId="Textodenotaderodap">
    <w:name w:val="footnote text"/>
    <w:basedOn w:val="Normal"/>
    <w:link w:val="TextodenotaderodapCarter"/>
    <w:semiHidden/>
    <w:unhideWhenUsed/>
    <w:rsid w:val="006623E5"/>
    <w:rPr>
      <w:sz w:val="20"/>
      <w:szCs w:val="20"/>
    </w:rPr>
  </w:style>
  <w:style w:type="character" w:customStyle="1" w:styleId="TextodenotaderodapCarter">
    <w:name w:val="Texto de nota de rodapé Caráter"/>
    <w:basedOn w:val="Tipodeletrapredefinidodopargrafo"/>
    <w:link w:val="Textodenotaderodap"/>
    <w:semiHidden/>
    <w:rsid w:val="006623E5"/>
  </w:style>
  <w:style w:type="character" w:styleId="Refdenotaderodap">
    <w:name w:val="footnote reference"/>
    <w:basedOn w:val="Tipodeletrapredefinidodopargrafo"/>
    <w:semiHidden/>
    <w:unhideWhenUsed/>
    <w:rsid w:val="006623E5"/>
    <w:rPr>
      <w:vertAlign w:val="superscript"/>
    </w:rPr>
  </w:style>
  <w:style w:type="paragraph" w:styleId="SemEspaamento">
    <w:name w:val="No Spacing"/>
    <w:uiPriority w:val="1"/>
    <w:qFormat/>
    <w:rsid w:val="0040265A"/>
    <w:rPr>
      <w:rFonts w:ascii="Calibri" w:eastAsia="Calibri" w:hAnsi="Calibr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631686">
      <w:bodyDiv w:val="1"/>
      <w:marLeft w:val="0"/>
      <w:marRight w:val="0"/>
      <w:marTop w:val="0"/>
      <w:marBottom w:val="0"/>
      <w:divBdr>
        <w:top w:val="none" w:sz="0" w:space="0" w:color="auto"/>
        <w:left w:val="none" w:sz="0" w:space="0" w:color="auto"/>
        <w:bottom w:val="none" w:sz="0" w:space="0" w:color="auto"/>
        <w:right w:val="none" w:sz="0" w:space="0" w:color="auto"/>
      </w:divBdr>
    </w:div>
    <w:div w:id="214122204">
      <w:bodyDiv w:val="1"/>
      <w:marLeft w:val="0"/>
      <w:marRight w:val="0"/>
      <w:marTop w:val="0"/>
      <w:marBottom w:val="0"/>
      <w:divBdr>
        <w:top w:val="none" w:sz="0" w:space="0" w:color="auto"/>
        <w:left w:val="none" w:sz="0" w:space="0" w:color="auto"/>
        <w:bottom w:val="none" w:sz="0" w:space="0" w:color="auto"/>
        <w:right w:val="none" w:sz="0" w:space="0" w:color="auto"/>
      </w:divBdr>
    </w:div>
    <w:div w:id="345714931">
      <w:bodyDiv w:val="1"/>
      <w:marLeft w:val="0"/>
      <w:marRight w:val="0"/>
      <w:marTop w:val="0"/>
      <w:marBottom w:val="0"/>
      <w:divBdr>
        <w:top w:val="none" w:sz="0" w:space="0" w:color="auto"/>
        <w:left w:val="none" w:sz="0" w:space="0" w:color="auto"/>
        <w:bottom w:val="none" w:sz="0" w:space="0" w:color="auto"/>
        <w:right w:val="none" w:sz="0" w:space="0" w:color="auto"/>
      </w:divBdr>
    </w:div>
    <w:div w:id="395012707">
      <w:bodyDiv w:val="1"/>
      <w:marLeft w:val="0"/>
      <w:marRight w:val="0"/>
      <w:marTop w:val="0"/>
      <w:marBottom w:val="0"/>
      <w:divBdr>
        <w:top w:val="none" w:sz="0" w:space="0" w:color="auto"/>
        <w:left w:val="none" w:sz="0" w:space="0" w:color="auto"/>
        <w:bottom w:val="none" w:sz="0" w:space="0" w:color="auto"/>
        <w:right w:val="none" w:sz="0" w:space="0" w:color="auto"/>
      </w:divBdr>
    </w:div>
    <w:div w:id="473379216">
      <w:bodyDiv w:val="1"/>
      <w:marLeft w:val="0"/>
      <w:marRight w:val="0"/>
      <w:marTop w:val="0"/>
      <w:marBottom w:val="0"/>
      <w:divBdr>
        <w:top w:val="none" w:sz="0" w:space="0" w:color="auto"/>
        <w:left w:val="none" w:sz="0" w:space="0" w:color="auto"/>
        <w:bottom w:val="none" w:sz="0" w:space="0" w:color="auto"/>
        <w:right w:val="none" w:sz="0" w:space="0" w:color="auto"/>
      </w:divBdr>
    </w:div>
    <w:div w:id="638343022">
      <w:bodyDiv w:val="1"/>
      <w:marLeft w:val="0"/>
      <w:marRight w:val="0"/>
      <w:marTop w:val="0"/>
      <w:marBottom w:val="0"/>
      <w:divBdr>
        <w:top w:val="none" w:sz="0" w:space="0" w:color="auto"/>
        <w:left w:val="none" w:sz="0" w:space="0" w:color="auto"/>
        <w:bottom w:val="none" w:sz="0" w:space="0" w:color="auto"/>
        <w:right w:val="none" w:sz="0" w:space="0" w:color="auto"/>
      </w:divBdr>
    </w:div>
    <w:div w:id="737286375">
      <w:bodyDiv w:val="1"/>
      <w:marLeft w:val="0"/>
      <w:marRight w:val="0"/>
      <w:marTop w:val="0"/>
      <w:marBottom w:val="0"/>
      <w:divBdr>
        <w:top w:val="none" w:sz="0" w:space="0" w:color="auto"/>
        <w:left w:val="none" w:sz="0" w:space="0" w:color="auto"/>
        <w:bottom w:val="none" w:sz="0" w:space="0" w:color="auto"/>
        <w:right w:val="none" w:sz="0" w:space="0" w:color="auto"/>
      </w:divBdr>
    </w:div>
    <w:div w:id="819342316">
      <w:bodyDiv w:val="1"/>
      <w:marLeft w:val="0"/>
      <w:marRight w:val="0"/>
      <w:marTop w:val="0"/>
      <w:marBottom w:val="0"/>
      <w:divBdr>
        <w:top w:val="none" w:sz="0" w:space="0" w:color="auto"/>
        <w:left w:val="none" w:sz="0" w:space="0" w:color="auto"/>
        <w:bottom w:val="none" w:sz="0" w:space="0" w:color="auto"/>
        <w:right w:val="none" w:sz="0" w:space="0" w:color="auto"/>
      </w:divBdr>
    </w:div>
    <w:div w:id="945309683">
      <w:bodyDiv w:val="1"/>
      <w:marLeft w:val="0"/>
      <w:marRight w:val="0"/>
      <w:marTop w:val="0"/>
      <w:marBottom w:val="0"/>
      <w:divBdr>
        <w:top w:val="none" w:sz="0" w:space="0" w:color="auto"/>
        <w:left w:val="none" w:sz="0" w:space="0" w:color="auto"/>
        <w:bottom w:val="none" w:sz="0" w:space="0" w:color="auto"/>
        <w:right w:val="none" w:sz="0" w:space="0" w:color="auto"/>
      </w:divBdr>
    </w:div>
    <w:div w:id="945576191">
      <w:bodyDiv w:val="1"/>
      <w:marLeft w:val="0"/>
      <w:marRight w:val="0"/>
      <w:marTop w:val="0"/>
      <w:marBottom w:val="0"/>
      <w:divBdr>
        <w:top w:val="none" w:sz="0" w:space="0" w:color="auto"/>
        <w:left w:val="none" w:sz="0" w:space="0" w:color="auto"/>
        <w:bottom w:val="none" w:sz="0" w:space="0" w:color="auto"/>
        <w:right w:val="none" w:sz="0" w:space="0" w:color="auto"/>
      </w:divBdr>
    </w:div>
    <w:div w:id="1098020105">
      <w:bodyDiv w:val="1"/>
      <w:marLeft w:val="0"/>
      <w:marRight w:val="0"/>
      <w:marTop w:val="0"/>
      <w:marBottom w:val="0"/>
      <w:divBdr>
        <w:top w:val="none" w:sz="0" w:space="0" w:color="auto"/>
        <w:left w:val="none" w:sz="0" w:space="0" w:color="auto"/>
        <w:bottom w:val="none" w:sz="0" w:space="0" w:color="auto"/>
        <w:right w:val="none" w:sz="0" w:space="0" w:color="auto"/>
      </w:divBdr>
    </w:div>
    <w:div w:id="1158496919">
      <w:bodyDiv w:val="1"/>
      <w:marLeft w:val="0"/>
      <w:marRight w:val="0"/>
      <w:marTop w:val="0"/>
      <w:marBottom w:val="0"/>
      <w:divBdr>
        <w:top w:val="none" w:sz="0" w:space="0" w:color="auto"/>
        <w:left w:val="none" w:sz="0" w:space="0" w:color="auto"/>
        <w:bottom w:val="none" w:sz="0" w:space="0" w:color="auto"/>
        <w:right w:val="none" w:sz="0" w:space="0" w:color="auto"/>
      </w:divBdr>
    </w:div>
    <w:div w:id="1606690136">
      <w:bodyDiv w:val="1"/>
      <w:marLeft w:val="0"/>
      <w:marRight w:val="0"/>
      <w:marTop w:val="0"/>
      <w:marBottom w:val="0"/>
      <w:divBdr>
        <w:top w:val="none" w:sz="0" w:space="0" w:color="auto"/>
        <w:left w:val="none" w:sz="0" w:space="0" w:color="auto"/>
        <w:bottom w:val="none" w:sz="0" w:space="0" w:color="auto"/>
        <w:right w:val="none" w:sz="0" w:space="0" w:color="auto"/>
      </w:divBdr>
    </w:div>
    <w:div w:id="1621181784">
      <w:bodyDiv w:val="1"/>
      <w:marLeft w:val="0"/>
      <w:marRight w:val="0"/>
      <w:marTop w:val="0"/>
      <w:marBottom w:val="0"/>
      <w:divBdr>
        <w:top w:val="none" w:sz="0" w:space="0" w:color="auto"/>
        <w:left w:val="none" w:sz="0" w:space="0" w:color="auto"/>
        <w:bottom w:val="none" w:sz="0" w:space="0" w:color="auto"/>
        <w:right w:val="none" w:sz="0" w:space="0" w:color="auto"/>
      </w:divBdr>
    </w:div>
    <w:div w:id="1651667865">
      <w:bodyDiv w:val="1"/>
      <w:marLeft w:val="0"/>
      <w:marRight w:val="0"/>
      <w:marTop w:val="0"/>
      <w:marBottom w:val="0"/>
      <w:divBdr>
        <w:top w:val="none" w:sz="0" w:space="0" w:color="auto"/>
        <w:left w:val="none" w:sz="0" w:space="0" w:color="auto"/>
        <w:bottom w:val="none" w:sz="0" w:space="0" w:color="auto"/>
        <w:right w:val="none" w:sz="0" w:space="0" w:color="auto"/>
      </w:divBdr>
    </w:div>
    <w:div w:id="1742945802">
      <w:bodyDiv w:val="1"/>
      <w:marLeft w:val="0"/>
      <w:marRight w:val="0"/>
      <w:marTop w:val="0"/>
      <w:marBottom w:val="0"/>
      <w:divBdr>
        <w:top w:val="none" w:sz="0" w:space="0" w:color="auto"/>
        <w:left w:val="none" w:sz="0" w:space="0" w:color="auto"/>
        <w:bottom w:val="none" w:sz="0" w:space="0" w:color="auto"/>
        <w:right w:val="none" w:sz="0" w:space="0" w:color="auto"/>
      </w:divBdr>
    </w:div>
    <w:div w:id="1810900302">
      <w:bodyDiv w:val="1"/>
      <w:marLeft w:val="0"/>
      <w:marRight w:val="0"/>
      <w:marTop w:val="0"/>
      <w:marBottom w:val="0"/>
      <w:divBdr>
        <w:top w:val="none" w:sz="0" w:space="0" w:color="auto"/>
        <w:left w:val="none" w:sz="0" w:space="0" w:color="auto"/>
        <w:bottom w:val="none" w:sz="0" w:space="0" w:color="auto"/>
        <w:right w:val="none" w:sz="0" w:space="0" w:color="auto"/>
      </w:divBdr>
    </w:div>
    <w:div w:id="1870021463">
      <w:bodyDiv w:val="1"/>
      <w:marLeft w:val="0"/>
      <w:marRight w:val="0"/>
      <w:marTop w:val="0"/>
      <w:marBottom w:val="0"/>
      <w:divBdr>
        <w:top w:val="none" w:sz="0" w:space="0" w:color="auto"/>
        <w:left w:val="none" w:sz="0" w:space="0" w:color="auto"/>
        <w:bottom w:val="none" w:sz="0" w:space="0" w:color="auto"/>
        <w:right w:val="none" w:sz="0" w:space="0" w:color="auto"/>
      </w:divBdr>
    </w:div>
    <w:div w:id="1917128463">
      <w:bodyDiv w:val="1"/>
      <w:marLeft w:val="0"/>
      <w:marRight w:val="0"/>
      <w:marTop w:val="0"/>
      <w:marBottom w:val="0"/>
      <w:divBdr>
        <w:top w:val="none" w:sz="0" w:space="0" w:color="auto"/>
        <w:left w:val="none" w:sz="0" w:space="0" w:color="auto"/>
        <w:bottom w:val="none" w:sz="0" w:space="0" w:color="auto"/>
        <w:right w:val="none" w:sz="0" w:space="0" w:color="auto"/>
      </w:divBdr>
    </w:div>
    <w:div w:id="1948610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D7D29C-4EC5-4A93-ABCF-6E84B13335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2173</Words>
  <Characters>10423</Characters>
  <Application>Microsoft Office Word</Application>
  <DocSecurity>0</DocSecurity>
  <Lines>86</Lines>
  <Paragraphs>25</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vt:lpstr>
      <vt:lpstr>--------------------------------------------------</vt:lpstr>
    </vt:vector>
  </TitlesOfParts>
  <Company>AppleComputer</Company>
  <LinksUpToDate>false</LinksUpToDate>
  <CharactersWithSpaces>12571</CharactersWithSpaces>
  <SharedDoc>false</SharedDoc>
  <HLinks>
    <vt:vector size="6" baseType="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iMac24</dc:creator>
  <cp:keywords/>
  <dc:description/>
  <cp:lastModifiedBy>ze rebelo</cp:lastModifiedBy>
  <cp:revision>5</cp:revision>
  <dcterms:created xsi:type="dcterms:W3CDTF">2025-12-27T10:13:00Z</dcterms:created>
  <dcterms:modified xsi:type="dcterms:W3CDTF">2025-12-27T10:20:00Z</dcterms:modified>
</cp:coreProperties>
</file>