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5BE06" w14:textId="116BE6B5" w:rsidR="00B155DF" w:rsidRPr="000D6426" w:rsidRDefault="006F6FD8" w:rsidP="00B155DF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b/>
          <w:bCs/>
          <w:color w:val="FF0000"/>
          <w:sz w:val="20"/>
          <w:szCs w:val="20"/>
        </w:rPr>
      </w:pPr>
      <w:r>
        <w:rPr>
          <w:rFonts w:ascii="Times New Roman" w:hAnsi="Times New Roman"/>
          <w:b/>
          <w:bCs/>
          <w:color w:val="FF0000"/>
          <w:sz w:val="20"/>
          <w:szCs w:val="20"/>
        </w:rPr>
        <w:t>30</w:t>
      </w:r>
      <w:r w:rsidR="00B155DF" w:rsidRPr="000D6426">
        <w:rPr>
          <w:rFonts w:ascii="Times New Roman" w:hAnsi="Times New Roman"/>
          <w:b/>
          <w:bCs/>
          <w:color w:val="FF0000"/>
          <w:sz w:val="20"/>
          <w:szCs w:val="20"/>
        </w:rPr>
        <w:t>º DOMINGO DO TEMPO COMUM (ANO C)</w:t>
      </w:r>
    </w:p>
    <w:p w14:paraId="3412D8C8" w14:textId="4D2372E7" w:rsidR="003E065C" w:rsidRPr="00F0789A" w:rsidRDefault="003E065C" w:rsidP="00235259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sz w:val="20"/>
          <w:szCs w:val="20"/>
          <w:lang w:val="en-US"/>
        </w:rPr>
      </w:pPr>
      <w:r w:rsidRPr="00D66196">
        <w:rPr>
          <w:rFonts w:ascii="Times New Roman" w:hAnsi="Times New Roman"/>
          <w:i/>
          <w:iCs/>
          <w:sz w:val="20"/>
          <w:szCs w:val="20"/>
          <w:lang w:val="en-US"/>
        </w:rPr>
        <w:t>Sir</w:t>
      </w:r>
      <w:r w:rsidRPr="00F0789A">
        <w:rPr>
          <w:rFonts w:ascii="Times New Roman" w:hAnsi="Times New Roman"/>
          <w:sz w:val="20"/>
          <w:szCs w:val="20"/>
          <w:lang w:val="en-US"/>
        </w:rPr>
        <w:t xml:space="preserve"> 35,</w:t>
      </w:r>
      <w:r w:rsidR="00D66196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F0789A">
        <w:rPr>
          <w:rFonts w:ascii="Times New Roman" w:hAnsi="Times New Roman"/>
          <w:sz w:val="20"/>
          <w:szCs w:val="20"/>
          <w:lang w:val="en-US"/>
        </w:rPr>
        <w:t xml:space="preserve">15b-17.20-22a; </w:t>
      </w:r>
      <w:r w:rsidRPr="00D66196">
        <w:rPr>
          <w:rFonts w:ascii="Times New Roman" w:hAnsi="Times New Roman"/>
          <w:i/>
          <w:iCs/>
          <w:sz w:val="20"/>
          <w:szCs w:val="20"/>
          <w:lang w:val="en-US"/>
        </w:rPr>
        <w:t>Sal</w:t>
      </w:r>
      <w:r w:rsidRPr="00F0789A">
        <w:rPr>
          <w:rFonts w:ascii="Times New Roman" w:hAnsi="Times New Roman"/>
          <w:sz w:val="20"/>
          <w:szCs w:val="20"/>
          <w:lang w:val="en-US"/>
        </w:rPr>
        <w:t xml:space="preserve"> 33; </w:t>
      </w:r>
      <w:r w:rsidRPr="00D66196">
        <w:rPr>
          <w:rFonts w:ascii="Times New Roman" w:hAnsi="Times New Roman"/>
          <w:i/>
          <w:iCs/>
          <w:sz w:val="20"/>
          <w:szCs w:val="20"/>
          <w:lang w:val="en-US"/>
        </w:rPr>
        <w:t>2</w:t>
      </w:r>
      <w:r w:rsidR="009D399C" w:rsidRPr="00D66196">
        <w:rPr>
          <w:rFonts w:ascii="Times New Roman" w:hAnsi="Times New Roman"/>
          <w:i/>
          <w:iCs/>
          <w:sz w:val="20"/>
          <w:szCs w:val="20"/>
          <w:lang w:val="en-US"/>
        </w:rPr>
        <w:t xml:space="preserve"> </w:t>
      </w:r>
      <w:r w:rsidRPr="00D66196">
        <w:rPr>
          <w:rFonts w:ascii="Times New Roman" w:hAnsi="Times New Roman"/>
          <w:i/>
          <w:iCs/>
          <w:sz w:val="20"/>
          <w:szCs w:val="20"/>
          <w:lang w:val="en-US"/>
        </w:rPr>
        <w:t>T</w:t>
      </w:r>
      <w:r w:rsidR="009D399C" w:rsidRPr="00D66196">
        <w:rPr>
          <w:rFonts w:ascii="Times New Roman" w:hAnsi="Times New Roman"/>
          <w:i/>
          <w:iCs/>
          <w:sz w:val="20"/>
          <w:szCs w:val="20"/>
          <w:lang w:val="en-US"/>
        </w:rPr>
        <w:t>i</w:t>
      </w:r>
      <w:r w:rsidRPr="00D66196">
        <w:rPr>
          <w:rFonts w:ascii="Times New Roman" w:hAnsi="Times New Roman"/>
          <w:i/>
          <w:iCs/>
          <w:sz w:val="20"/>
          <w:szCs w:val="20"/>
          <w:lang w:val="en-US"/>
        </w:rPr>
        <w:t>m</w:t>
      </w:r>
      <w:r w:rsidRPr="00F0789A">
        <w:rPr>
          <w:rFonts w:ascii="Times New Roman" w:hAnsi="Times New Roman"/>
          <w:sz w:val="20"/>
          <w:szCs w:val="20"/>
          <w:lang w:val="en-US"/>
        </w:rPr>
        <w:t xml:space="preserve"> 4,</w:t>
      </w:r>
      <w:r w:rsidR="00D66196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F0789A">
        <w:rPr>
          <w:rFonts w:ascii="Times New Roman" w:hAnsi="Times New Roman"/>
          <w:sz w:val="20"/>
          <w:szCs w:val="20"/>
          <w:lang w:val="en-US"/>
        </w:rPr>
        <w:t xml:space="preserve">6-8.16-18; </w:t>
      </w:r>
      <w:r w:rsidRPr="00D66196">
        <w:rPr>
          <w:rFonts w:ascii="Times New Roman" w:hAnsi="Times New Roman"/>
          <w:i/>
          <w:iCs/>
          <w:sz w:val="20"/>
          <w:szCs w:val="20"/>
          <w:lang w:val="en-US"/>
        </w:rPr>
        <w:t>Lc</w:t>
      </w:r>
      <w:r w:rsidRPr="00F0789A">
        <w:rPr>
          <w:rFonts w:ascii="Times New Roman" w:hAnsi="Times New Roman"/>
          <w:sz w:val="20"/>
          <w:szCs w:val="20"/>
          <w:lang w:val="en-US"/>
        </w:rPr>
        <w:t xml:space="preserve"> 18,</w:t>
      </w:r>
      <w:r w:rsidR="00D66196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F0789A">
        <w:rPr>
          <w:rFonts w:ascii="Times New Roman" w:hAnsi="Times New Roman"/>
          <w:sz w:val="20"/>
          <w:szCs w:val="20"/>
          <w:lang w:val="en-US"/>
        </w:rPr>
        <w:t>9-14</w:t>
      </w:r>
    </w:p>
    <w:p w14:paraId="7B139623" w14:textId="77777777" w:rsidR="00D42853" w:rsidRPr="00F0789A" w:rsidRDefault="00D42853" w:rsidP="00B155DF">
      <w:pPr>
        <w:jc w:val="both"/>
        <w:rPr>
          <w:rFonts w:ascii="Times New Roman" w:eastAsia="Times New Roman" w:hAnsi="Times New Roman"/>
          <w:b/>
          <w:bCs/>
          <w:sz w:val="20"/>
          <w:szCs w:val="20"/>
          <w:lang w:val="en-US" w:eastAsia="it-IT"/>
        </w:rPr>
      </w:pPr>
    </w:p>
    <w:p w14:paraId="7D35E582" w14:textId="754F6D53" w:rsidR="00B155DF" w:rsidRPr="00D66196" w:rsidRDefault="00B155DF" w:rsidP="00B155DF">
      <w:pPr>
        <w:jc w:val="both"/>
        <w:rPr>
          <w:rFonts w:ascii="Times New Roman" w:eastAsia="Times New Roman" w:hAnsi="Times New Roman"/>
          <w:sz w:val="20"/>
          <w:szCs w:val="20"/>
          <w:u w:val="single"/>
          <w:lang w:val="it-IT" w:eastAsia="it-IT"/>
        </w:rPr>
      </w:pPr>
      <w:r w:rsidRPr="00D66196">
        <w:rPr>
          <w:rFonts w:ascii="Times New Roman" w:eastAsia="Times New Roman" w:hAnsi="Times New Roman"/>
          <w:b/>
          <w:bCs/>
          <w:sz w:val="20"/>
          <w:szCs w:val="20"/>
          <w:u w:val="single"/>
          <w:lang w:val="it-IT" w:eastAsia="it-IT"/>
        </w:rPr>
        <w:t>COMENTÁRIO</w:t>
      </w:r>
      <w:r w:rsidR="00D42853" w:rsidRPr="00D66196">
        <w:rPr>
          <w:u w:val="single"/>
          <w:lang w:val="it-IT"/>
        </w:rPr>
        <w:t xml:space="preserve"> </w:t>
      </w:r>
    </w:p>
    <w:p w14:paraId="3973C04A" w14:textId="77777777" w:rsidR="00D42853" w:rsidRPr="00D66196" w:rsidRDefault="00D42853" w:rsidP="00B155DF">
      <w:pPr>
        <w:jc w:val="both"/>
        <w:rPr>
          <w:rFonts w:ascii="Times New Roman" w:eastAsia="Times New Roman" w:hAnsi="Times New Roman"/>
          <w:lang w:val="it-IT" w:eastAsia="it-IT"/>
        </w:rPr>
      </w:pPr>
    </w:p>
    <w:p w14:paraId="30D85B08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i/>
          <w:iCs/>
          <w:color w:val="212121"/>
          <w:lang w:eastAsia="it-IT"/>
        </w:rPr>
      </w:pPr>
      <w:r w:rsidRPr="00DA0F72">
        <w:rPr>
          <w:rFonts w:ascii="Times New Roman" w:eastAsia="Times New Roman" w:hAnsi="Times New Roman"/>
          <w:i/>
          <w:iCs/>
          <w:color w:val="212121"/>
          <w:lang w:eastAsia="it-IT"/>
        </w:rPr>
        <w:t>O fariseu, o publicano e o caminho privilegiado da missão</w:t>
      </w:r>
    </w:p>
    <w:p w14:paraId="77291BBE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i/>
          <w:iCs/>
          <w:color w:val="212121"/>
          <w:lang w:eastAsia="it-IT"/>
        </w:rPr>
      </w:pPr>
    </w:p>
    <w:p w14:paraId="7F1A400E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>O Evangelho de hoje apresenta-nos uma das páginas mais luminosas e, ao mesmo tempo, mais provocadoras de toda a mensagem de Jesus. Dois homens sobem ao templo para rezar. Ambos são crentes, ambos procuram Deus e apresentam-se diante do Altíssimo. Mas as suas orações revelam duas maneiras completamente diferentes de entender a fé, a justiça e a relação com o Senhor. Esta página do Evangelho oferece-nos uma lição importante para a vida e a espiritualidade de cada discípulo/a de Cristo, chamado/a a tornar-se, cada vez mais, missionário/a de esperança entre os povos de hoje.</w:t>
      </w:r>
    </w:p>
    <w:p w14:paraId="2D1858FD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i/>
          <w:iCs/>
          <w:color w:val="212121"/>
          <w:lang w:eastAsia="it-IT"/>
        </w:rPr>
      </w:pPr>
    </w:p>
    <w:p w14:paraId="1A1ABE26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i/>
          <w:iCs/>
          <w:color w:val="212121"/>
          <w:lang w:eastAsia="it-IT"/>
        </w:rPr>
      </w:pPr>
      <w:r w:rsidRPr="00DA0F72">
        <w:rPr>
          <w:rFonts w:ascii="Times New Roman" w:eastAsia="Times New Roman" w:hAnsi="Times New Roman"/>
          <w:i/>
          <w:iCs/>
          <w:color w:val="212121"/>
          <w:lang w:eastAsia="it-IT"/>
        </w:rPr>
        <w:t>1. O fariseu e uma caricatura da oração</w:t>
      </w:r>
    </w:p>
    <w:p w14:paraId="0EFD8249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i/>
          <w:iCs/>
          <w:color w:val="212121"/>
          <w:lang w:eastAsia="it-IT"/>
        </w:rPr>
      </w:pPr>
    </w:p>
    <w:p w14:paraId="2E7BF320" w14:textId="67E14AD5" w:rsidR="003E59DD" w:rsidRPr="00DA0F72" w:rsidRDefault="003E59DD" w:rsidP="00002264">
      <w:pPr>
        <w:jc w:val="both"/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O fariseu representa aquele que se sente </w:t>
      </w:r>
      <w:r w:rsidR="00002264">
        <w:rPr>
          <w:rFonts w:ascii="Times New Roman" w:eastAsia="Times New Roman" w:hAnsi="Times New Roman"/>
          <w:color w:val="212121"/>
          <w:lang w:eastAsia="it-IT"/>
        </w:rPr>
        <w:t>“</w:t>
      </w:r>
      <w:r w:rsidR="004F042F">
        <w:rPr>
          <w:rFonts w:ascii="Times New Roman" w:eastAsia="Times New Roman" w:hAnsi="Times New Roman"/>
          <w:color w:val="212121"/>
          <w:lang w:eastAsia="it-IT"/>
        </w:rPr>
        <w:t>justo</w:t>
      </w:r>
      <w:r w:rsidR="00002264">
        <w:rPr>
          <w:rFonts w:ascii="Times New Roman" w:eastAsia="Times New Roman" w:hAnsi="Times New Roman"/>
          <w:color w:val="212121"/>
          <w:lang w:eastAsia="it-IT"/>
        </w:rPr>
        <w:t>”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diante de Deus. A sua oração começa bem </w:t>
      </w:r>
      <w:r w:rsidR="00002264">
        <w:rPr>
          <w:rFonts w:ascii="Times New Roman" w:eastAsia="Times New Roman" w:hAnsi="Times New Roman"/>
          <w:color w:val="212121"/>
          <w:lang w:eastAsia="it-IT"/>
        </w:rPr>
        <w:t>– “</w:t>
      </w:r>
      <w:r w:rsidR="00002264" w:rsidRPr="00002264">
        <w:rPr>
          <w:rFonts w:ascii="Times New Roman" w:eastAsia="Times New Roman" w:hAnsi="Times New Roman"/>
          <w:color w:val="212121"/>
          <w:lang w:eastAsia="it-IT"/>
        </w:rPr>
        <w:t>Meu Deus, dou-Vos graças</w:t>
      </w:r>
      <w:r w:rsidR="00002264">
        <w:rPr>
          <w:rFonts w:ascii="Times New Roman" w:eastAsia="Times New Roman" w:hAnsi="Times New Roman"/>
          <w:color w:val="212121"/>
          <w:lang w:eastAsia="it-IT"/>
        </w:rPr>
        <w:t>”</w:t>
      </w:r>
      <w:r w:rsidR="004F042F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="00FD53D5" w:rsidRPr="00FD53D5">
        <w:rPr>
          <w:rFonts w:ascii="Times New Roman" w:eastAsia="Times New Roman" w:hAnsi="Times New Roman"/>
          <w:color w:val="212121"/>
          <w:lang w:eastAsia="it-IT"/>
        </w:rPr>
        <w:t>–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mas logo se transforma numa lista de méritos: </w:t>
      </w:r>
      <w:r w:rsidR="00002264">
        <w:rPr>
          <w:rFonts w:ascii="Times New Roman" w:eastAsia="Times New Roman" w:hAnsi="Times New Roman"/>
          <w:color w:val="212121"/>
          <w:lang w:eastAsia="it-IT"/>
        </w:rPr>
        <w:t>“</w:t>
      </w:r>
      <w:r w:rsidR="00FD53D5">
        <w:rPr>
          <w:rFonts w:ascii="Times New Roman" w:eastAsia="Times New Roman" w:hAnsi="Times New Roman"/>
          <w:color w:val="212121"/>
          <w:lang w:eastAsia="it-IT"/>
        </w:rPr>
        <w:t>N</w:t>
      </w:r>
      <w:r w:rsidR="00002264" w:rsidRPr="00002264">
        <w:rPr>
          <w:rFonts w:ascii="Times New Roman" w:eastAsia="Times New Roman" w:hAnsi="Times New Roman"/>
          <w:color w:val="212121"/>
          <w:lang w:eastAsia="it-IT"/>
        </w:rPr>
        <w:t>ão ser como os outros homens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... Jejuo </w:t>
      </w:r>
      <w:r w:rsidR="00002264" w:rsidRPr="00002264">
        <w:rPr>
          <w:rFonts w:ascii="Times New Roman" w:eastAsia="Times New Roman" w:hAnsi="Times New Roman"/>
          <w:color w:val="212121"/>
          <w:lang w:eastAsia="it-IT"/>
        </w:rPr>
        <w:t>duas vezes por semana</w:t>
      </w:r>
      <w:r w:rsidR="00002264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="00002264" w:rsidRPr="00002264">
        <w:rPr>
          <w:rFonts w:ascii="Times New Roman" w:eastAsia="Times New Roman" w:hAnsi="Times New Roman"/>
          <w:color w:val="212121"/>
          <w:lang w:eastAsia="it-IT"/>
        </w:rPr>
        <w:t>e pago o dízimo de todos os meus rendimentos</w:t>
      </w:r>
      <w:r w:rsidR="00002264">
        <w:rPr>
          <w:rFonts w:ascii="Times New Roman" w:eastAsia="Times New Roman" w:hAnsi="Times New Roman"/>
          <w:color w:val="212121"/>
          <w:lang w:eastAsia="it-IT"/>
        </w:rPr>
        <w:t>.”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As suas palavras não revelam um coração agradecido, mas um coração que se mede a si mesmo e se compara aos outros.</w:t>
      </w:r>
    </w:p>
    <w:p w14:paraId="642AECD6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i/>
          <w:iCs/>
          <w:color w:val="212121"/>
          <w:lang w:eastAsia="it-IT"/>
        </w:rPr>
      </w:pPr>
    </w:p>
    <w:p w14:paraId="42DEEDE5" w14:textId="6F9D9F84" w:rsidR="00F0789A" w:rsidRPr="00DA0F72" w:rsidRDefault="00DA0F72" w:rsidP="00F0789A">
      <w:pPr>
        <w:jc w:val="both"/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É interessante notar que o fariseu não pede nada a Deus, porque acredita que não precisa de nada. A sua justiça torna-se orgulho e a sua piedade uma barreira que o separa do próximo. Na sua oração, Deus não é um interlocutor, mas um espectador. O fariseu não ora </w:t>
      </w:r>
      <w:r w:rsidRPr="00002264">
        <w:rPr>
          <w:rFonts w:ascii="Times New Roman" w:eastAsia="Times New Roman" w:hAnsi="Times New Roman"/>
          <w:i/>
          <w:iCs/>
          <w:color w:val="212121"/>
          <w:lang w:eastAsia="it-IT"/>
        </w:rPr>
        <w:t>diante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de Deus, mas ora </w:t>
      </w:r>
      <w:r w:rsidR="00002264">
        <w:rPr>
          <w:rFonts w:ascii="Times New Roman" w:eastAsia="Times New Roman" w:hAnsi="Times New Roman"/>
          <w:i/>
          <w:iCs/>
          <w:color w:val="212121"/>
          <w:lang w:eastAsia="it-IT"/>
        </w:rPr>
        <w:t>diant</w:t>
      </w:r>
      <w:r w:rsidRPr="00002264">
        <w:rPr>
          <w:rFonts w:ascii="Times New Roman" w:eastAsia="Times New Roman" w:hAnsi="Times New Roman"/>
          <w:i/>
          <w:iCs/>
          <w:color w:val="212121"/>
          <w:lang w:eastAsia="it-IT"/>
        </w:rPr>
        <w:t>e si mesmo</w:t>
      </w:r>
      <w:r w:rsidRPr="00DA0F72">
        <w:rPr>
          <w:rFonts w:ascii="Times New Roman" w:eastAsia="Times New Roman" w:hAnsi="Times New Roman"/>
          <w:color w:val="212121"/>
          <w:lang w:eastAsia="it-IT"/>
        </w:rPr>
        <w:t>.</w:t>
      </w:r>
    </w:p>
    <w:p w14:paraId="72354F05" w14:textId="77777777" w:rsidR="003E59DD" w:rsidRPr="00DA0F72" w:rsidRDefault="003E59DD" w:rsidP="00F0789A">
      <w:pPr>
        <w:jc w:val="both"/>
        <w:rPr>
          <w:rFonts w:ascii="Times New Roman" w:eastAsia="Times New Roman" w:hAnsi="Times New Roman"/>
          <w:color w:val="212121"/>
          <w:lang w:eastAsia="it-IT"/>
        </w:rPr>
      </w:pPr>
    </w:p>
    <w:p w14:paraId="5776A138" w14:textId="43E3BF53" w:rsidR="003E59DD" w:rsidRPr="00DA0F72" w:rsidRDefault="006B34A8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  <w:r>
        <w:rPr>
          <w:rFonts w:ascii="Times New Roman" w:eastAsia="Times New Roman" w:hAnsi="Times New Roman"/>
          <w:color w:val="212121"/>
          <w:lang w:eastAsia="it-IT"/>
        </w:rPr>
        <w:t>Convém não</w:t>
      </w:r>
      <w:r w:rsidR="008D6E6F">
        <w:rPr>
          <w:rFonts w:ascii="Times New Roman" w:eastAsia="Times New Roman" w:hAnsi="Times New Roman"/>
          <w:color w:val="212121"/>
          <w:lang w:eastAsia="it-IT"/>
        </w:rPr>
        <w:t xml:space="preserve"> generalizar este</w:t>
      </w:r>
      <w:r w:rsidR="003E59DD" w:rsidRPr="00DA0F72">
        <w:rPr>
          <w:rFonts w:ascii="Times New Roman" w:eastAsia="Times New Roman" w:hAnsi="Times New Roman"/>
          <w:color w:val="212121"/>
          <w:lang w:eastAsia="it-IT"/>
        </w:rPr>
        <w:t xml:space="preserve"> caso, como se todos os fariseus fossem assim ou como se todos eles rezassem ou se comportassem desta forma. Não, não e não. (Basta pensar </w:t>
      </w:r>
      <w:r w:rsidR="008D6E6F">
        <w:rPr>
          <w:rFonts w:ascii="Times New Roman" w:eastAsia="Times New Roman" w:hAnsi="Times New Roman"/>
          <w:color w:val="212121"/>
          <w:lang w:eastAsia="it-IT"/>
        </w:rPr>
        <w:t>em</w:t>
      </w:r>
      <w:r w:rsidR="003E59DD" w:rsidRPr="00DA0F72">
        <w:rPr>
          <w:rFonts w:ascii="Times New Roman" w:eastAsia="Times New Roman" w:hAnsi="Times New Roman"/>
          <w:color w:val="212121"/>
          <w:lang w:eastAsia="it-IT"/>
        </w:rPr>
        <w:t xml:space="preserve"> fariseus como Nicodemos ou José de </w:t>
      </w:r>
      <w:r w:rsidR="00DA0F72" w:rsidRPr="00DA0F72">
        <w:rPr>
          <w:rFonts w:ascii="Times New Roman" w:eastAsia="Times New Roman" w:hAnsi="Times New Roman"/>
          <w:color w:val="212121"/>
          <w:lang w:eastAsia="it-IT"/>
        </w:rPr>
        <w:t>Arimateia</w:t>
      </w:r>
      <w:r w:rsidR="003E59DD" w:rsidRPr="00DA0F72">
        <w:rPr>
          <w:rFonts w:ascii="Times New Roman" w:eastAsia="Times New Roman" w:hAnsi="Times New Roman"/>
          <w:color w:val="212121"/>
          <w:lang w:eastAsia="it-IT"/>
        </w:rPr>
        <w:t xml:space="preserve">). O fariseu da nossa parábola é apenas um exemplo para alertar contra uma atitude perigosa para quem se considera </w:t>
      </w:r>
      <w:r w:rsidR="008D6E6F">
        <w:rPr>
          <w:rFonts w:ascii="Times New Roman" w:eastAsia="Times New Roman" w:hAnsi="Times New Roman"/>
          <w:color w:val="212121"/>
          <w:lang w:eastAsia="it-IT"/>
        </w:rPr>
        <w:t>“</w:t>
      </w:r>
      <w:r w:rsidR="003E59DD" w:rsidRPr="00DA0F72">
        <w:rPr>
          <w:rFonts w:ascii="Times New Roman" w:eastAsia="Times New Roman" w:hAnsi="Times New Roman"/>
          <w:color w:val="212121"/>
          <w:lang w:eastAsia="it-IT"/>
        </w:rPr>
        <w:t>pio</w:t>
      </w:r>
      <w:r w:rsidR="008D6E6F">
        <w:rPr>
          <w:rFonts w:ascii="Times New Roman" w:eastAsia="Times New Roman" w:hAnsi="Times New Roman"/>
          <w:color w:val="212121"/>
          <w:lang w:eastAsia="it-IT"/>
        </w:rPr>
        <w:t>”</w:t>
      </w:r>
      <w:r w:rsidR="003E59DD" w:rsidRPr="00DA0F72">
        <w:rPr>
          <w:rFonts w:ascii="Times New Roman" w:eastAsia="Times New Roman" w:hAnsi="Times New Roman"/>
          <w:color w:val="212121"/>
          <w:lang w:eastAsia="it-IT"/>
        </w:rPr>
        <w:t xml:space="preserve"> diante de Deus. Esta é uma tentação constante também para nós, homens e mulheres d</w:t>
      </w:r>
      <w:r w:rsidR="008D6E6F">
        <w:rPr>
          <w:rFonts w:ascii="Times New Roman" w:eastAsia="Times New Roman" w:hAnsi="Times New Roman"/>
          <w:color w:val="212121"/>
          <w:lang w:eastAsia="it-IT"/>
        </w:rPr>
        <w:t>e</w:t>
      </w:r>
      <w:r w:rsidR="003E59DD" w:rsidRPr="00DA0F72">
        <w:rPr>
          <w:rFonts w:ascii="Times New Roman" w:eastAsia="Times New Roman" w:hAnsi="Times New Roman"/>
          <w:color w:val="212121"/>
          <w:lang w:eastAsia="it-IT"/>
        </w:rPr>
        <w:t xml:space="preserve"> Igreja. Quando a vida espiritual se torna uma competição de perfeição, quando o serviço missionário se transforma num motivo de orgulho e quando a pertença eclesial nos faz sentir </w:t>
      </w:r>
      <w:r w:rsidR="008D6E6F">
        <w:rPr>
          <w:rFonts w:ascii="Times New Roman" w:eastAsia="Times New Roman" w:hAnsi="Times New Roman"/>
          <w:color w:val="212121"/>
          <w:lang w:eastAsia="it-IT"/>
        </w:rPr>
        <w:t>“</w:t>
      </w:r>
      <w:r w:rsidR="003E59DD" w:rsidRPr="00DA0F72">
        <w:rPr>
          <w:rFonts w:ascii="Times New Roman" w:eastAsia="Times New Roman" w:hAnsi="Times New Roman"/>
          <w:color w:val="212121"/>
          <w:lang w:eastAsia="it-IT"/>
        </w:rPr>
        <w:t>melhores</w:t>
      </w:r>
      <w:r w:rsidR="008D6E6F">
        <w:rPr>
          <w:rFonts w:ascii="Times New Roman" w:eastAsia="Times New Roman" w:hAnsi="Times New Roman"/>
          <w:color w:val="212121"/>
          <w:lang w:eastAsia="it-IT"/>
        </w:rPr>
        <w:t>”</w:t>
      </w:r>
      <w:r w:rsidR="003E59DD" w:rsidRPr="00DA0F72">
        <w:rPr>
          <w:rFonts w:ascii="Times New Roman" w:eastAsia="Times New Roman" w:hAnsi="Times New Roman"/>
          <w:color w:val="212121"/>
          <w:lang w:eastAsia="it-IT"/>
        </w:rPr>
        <w:t xml:space="preserve"> do que os outros, então, como o fariseu, estamos a falar apenas </w:t>
      </w:r>
      <w:r w:rsidR="00FD53D5">
        <w:rPr>
          <w:rFonts w:ascii="Times New Roman" w:eastAsia="Times New Roman" w:hAnsi="Times New Roman"/>
          <w:color w:val="212121"/>
          <w:lang w:eastAsia="it-IT"/>
        </w:rPr>
        <w:t>para nós</w:t>
      </w:r>
      <w:r w:rsidR="003E59DD" w:rsidRPr="00DA0F72">
        <w:rPr>
          <w:rFonts w:ascii="Times New Roman" w:eastAsia="Times New Roman" w:hAnsi="Times New Roman"/>
          <w:color w:val="212121"/>
          <w:lang w:eastAsia="it-IT"/>
        </w:rPr>
        <w:t xml:space="preserve"> mesmos.</w:t>
      </w:r>
    </w:p>
    <w:p w14:paraId="7D13C346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</w:p>
    <w:p w14:paraId="7A373DC7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i/>
          <w:iCs/>
          <w:color w:val="212121"/>
          <w:lang w:eastAsia="it-IT"/>
        </w:rPr>
      </w:pPr>
      <w:r w:rsidRPr="00DA0F72">
        <w:rPr>
          <w:rFonts w:ascii="Times New Roman" w:eastAsia="Times New Roman" w:hAnsi="Times New Roman"/>
          <w:i/>
          <w:iCs/>
          <w:color w:val="212121"/>
          <w:lang w:eastAsia="it-IT"/>
        </w:rPr>
        <w:t>2. O publicano: a oração que nasce da verdade</w:t>
      </w:r>
    </w:p>
    <w:p w14:paraId="3449E41E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</w:p>
    <w:p w14:paraId="11C1313C" w14:textId="079534CC" w:rsidR="003E59DD" w:rsidRPr="00DA0F72" w:rsidRDefault="003E59DD" w:rsidP="000B7BC1">
      <w:pPr>
        <w:jc w:val="both"/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O publicano, por outro lado, permanece à distância. Não ousa levantar os olhos, não enumera os seus méritos, não se justifica. Bate no peito e pronuncia apenas uma breve invocação: </w:t>
      </w:r>
      <w:r w:rsidR="000B7BC1">
        <w:rPr>
          <w:rFonts w:ascii="Times New Roman" w:eastAsia="Times New Roman" w:hAnsi="Times New Roman"/>
          <w:color w:val="212121"/>
          <w:lang w:eastAsia="it-IT"/>
        </w:rPr>
        <w:t>“</w:t>
      </w:r>
      <w:r w:rsidR="000B7BC1" w:rsidRPr="000B7BC1">
        <w:rPr>
          <w:rFonts w:ascii="Times New Roman" w:eastAsia="Times New Roman" w:hAnsi="Times New Roman"/>
          <w:color w:val="212121"/>
          <w:lang w:eastAsia="it-IT"/>
        </w:rPr>
        <w:t>Meu Deus, tende compaixão de mim,</w:t>
      </w:r>
      <w:r w:rsidR="000B7BC1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="000B7BC1" w:rsidRPr="000B7BC1">
        <w:rPr>
          <w:rFonts w:ascii="Times New Roman" w:eastAsia="Times New Roman" w:hAnsi="Times New Roman"/>
          <w:color w:val="212121"/>
          <w:lang w:eastAsia="it-IT"/>
        </w:rPr>
        <w:t>que sou pecador</w:t>
      </w:r>
      <w:r w:rsidRPr="00DA0F72">
        <w:rPr>
          <w:rFonts w:ascii="Times New Roman" w:eastAsia="Times New Roman" w:hAnsi="Times New Roman"/>
          <w:color w:val="212121"/>
          <w:lang w:eastAsia="it-IT"/>
        </w:rPr>
        <w:t>.</w:t>
      </w:r>
      <w:r w:rsidR="000B7BC1">
        <w:rPr>
          <w:rFonts w:ascii="Times New Roman" w:eastAsia="Times New Roman" w:hAnsi="Times New Roman"/>
          <w:color w:val="212121"/>
          <w:lang w:eastAsia="it-IT"/>
        </w:rPr>
        <w:t>”</w:t>
      </w:r>
    </w:p>
    <w:p w14:paraId="3B8A9893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</w:p>
    <w:p w14:paraId="1AD6FF2B" w14:textId="77777777" w:rsidR="003E59DD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>Esta é a oração que toca o coração de Deus, porque nasce do reconhecimento da verdade. O publicano não nega o seu pecado, mas confia-o à misericórdia de Deus. Nele não há presunção, mas confiança; não há vaidade, mas humildade; não há fechamento, mas abertura ao perdão.</w:t>
      </w:r>
    </w:p>
    <w:p w14:paraId="20A28DCB" w14:textId="77777777" w:rsidR="00DA0F72" w:rsidRPr="00DA0F72" w:rsidRDefault="00DA0F72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</w:p>
    <w:p w14:paraId="4507E7CB" w14:textId="6196A96C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Jesus diz que </w:t>
      </w:r>
      <w:r w:rsidR="000B7BC1">
        <w:rPr>
          <w:rFonts w:ascii="Times New Roman" w:eastAsia="Times New Roman" w:hAnsi="Times New Roman"/>
          <w:color w:val="212121"/>
          <w:lang w:eastAsia="it-IT"/>
        </w:rPr>
        <w:t xml:space="preserve">é 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precisamente este homem </w:t>
      </w:r>
      <w:r w:rsidR="000B7BC1">
        <w:rPr>
          <w:rFonts w:ascii="Times New Roman" w:eastAsia="Times New Roman" w:hAnsi="Times New Roman"/>
          <w:color w:val="212121"/>
          <w:lang w:eastAsia="it-IT"/>
        </w:rPr>
        <w:t>que “</w:t>
      </w:r>
      <w:r w:rsidRPr="00DA0F72">
        <w:rPr>
          <w:rFonts w:ascii="Times New Roman" w:eastAsia="Times New Roman" w:hAnsi="Times New Roman"/>
          <w:color w:val="212121"/>
          <w:lang w:eastAsia="it-IT"/>
        </w:rPr>
        <w:t>desceu justificado para sua casa</w:t>
      </w:r>
      <w:r w:rsidR="000B7BC1">
        <w:rPr>
          <w:rFonts w:ascii="Times New Roman" w:eastAsia="Times New Roman" w:hAnsi="Times New Roman"/>
          <w:color w:val="212121"/>
          <w:lang w:eastAsia="it-IT"/>
        </w:rPr>
        <w:t>”</w:t>
      </w:r>
      <w:r w:rsidRPr="00DA0F72">
        <w:rPr>
          <w:rFonts w:ascii="Times New Roman" w:eastAsia="Times New Roman" w:hAnsi="Times New Roman"/>
          <w:color w:val="212121"/>
          <w:lang w:eastAsia="it-IT"/>
        </w:rPr>
        <w:t>. A justiça de Deus não é um prémio para quem é impecável, mas um dom para quem se deixa amar. O publicano não mudou o mundo, mas deixou que Deus mudasse o seu coração. E é precisamente este o início da missão evangelizadora que Deus quer realizar em cada crente e, através dele/dela, em toda a humanidade.</w:t>
      </w:r>
    </w:p>
    <w:p w14:paraId="45AB1541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i/>
          <w:iCs/>
          <w:color w:val="212121"/>
          <w:lang w:eastAsia="it-IT"/>
        </w:rPr>
      </w:pPr>
      <w:r w:rsidRPr="00DA0F72">
        <w:rPr>
          <w:rFonts w:ascii="Times New Roman" w:eastAsia="Times New Roman" w:hAnsi="Times New Roman"/>
          <w:i/>
          <w:iCs/>
          <w:color w:val="212121"/>
          <w:lang w:eastAsia="it-IT"/>
        </w:rPr>
        <w:lastRenderedPageBreak/>
        <w:t>3. A humildade como caminho missionário</w:t>
      </w:r>
    </w:p>
    <w:p w14:paraId="4F5B31DC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</w:p>
    <w:p w14:paraId="6422B393" w14:textId="4DD278BB" w:rsidR="003E59DD" w:rsidRPr="00DA0F72" w:rsidRDefault="003E59DD" w:rsidP="00C37372">
      <w:pPr>
        <w:jc w:val="both"/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A conclusão de Jesus, </w:t>
      </w:r>
      <w:r w:rsidR="00C37372">
        <w:rPr>
          <w:rFonts w:ascii="Times New Roman" w:eastAsia="Times New Roman" w:hAnsi="Times New Roman"/>
          <w:color w:val="212121"/>
          <w:lang w:eastAsia="it-IT"/>
        </w:rPr>
        <w:t>“</w:t>
      </w:r>
      <w:r w:rsidR="00C37372" w:rsidRPr="00C37372">
        <w:rPr>
          <w:rFonts w:ascii="Times New Roman" w:eastAsia="Times New Roman" w:hAnsi="Times New Roman"/>
          <w:color w:val="212121"/>
          <w:lang w:eastAsia="it-IT"/>
        </w:rPr>
        <w:t>todo aquele que se exalta será humilhado</w:t>
      </w:r>
      <w:r w:rsidR="00C37372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="00C37372" w:rsidRPr="00C37372">
        <w:rPr>
          <w:rFonts w:ascii="Times New Roman" w:eastAsia="Times New Roman" w:hAnsi="Times New Roman"/>
          <w:color w:val="212121"/>
          <w:lang w:eastAsia="it-IT"/>
        </w:rPr>
        <w:t>e quem se humilha será exaltado</w:t>
      </w:r>
      <w:r w:rsidR="00C37372">
        <w:rPr>
          <w:rFonts w:ascii="Times New Roman" w:eastAsia="Times New Roman" w:hAnsi="Times New Roman"/>
          <w:color w:val="212121"/>
          <w:lang w:eastAsia="it-IT"/>
        </w:rPr>
        <w:t>”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, não é apenas uma máxima moral, mas uma profunda verdade espiritual: a humildade é a porta pela qual passa a graça. Trata-se de um princípio evangélico tão importante que Jesus o repete várias vezes ao longo do </w:t>
      </w:r>
      <w:r w:rsidR="00C37372">
        <w:rPr>
          <w:rFonts w:ascii="Times New Roman" w:eastAsia="Times New Roman" w:hAnsi="Times New Roman"/>
          <w:color w:val="212121"/>
          <w:lang w:eastAsia="it-IT"/>
        </w:rPr>
        <w:t>S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eu ministério (além de </w:t>
      </w:r>
      <w:r w:rsidRPr="00C37372">
        <w:rPr>
          <w:rFonts w:ascii="Times New Roman" w:eastAsia="Times New Roman" w:hAnsi="Times New Roman"/>
          <w:i/>
          <w:iCs/>
          <w:color w:val="212121"/>
          <w:lang w:eastAsia="it-IT"/>
        </w:rPr>
        <w:t xml:space="preserve">Lc </w:t>
      </w:r>
      <w:r w:rsidRPr="00DA0F72">
        <w:rPr>
          <w:rFonts w:ascii="Times New Roman" w:eastAsia="Times New Roman" w:hAnsi="Times New Roman"/>
          <w:color w:val="212121"/>
          <w:lang w:eastAsia="it-IT"/>
        </w:rPr>
        <w:t>18,</w:t>
      </w:r>
      <w:r w:rsidR="00C37372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Pr="00DA0F72">
        <w:rPr>
          <w:rFonts w:ascii="Times New Roman" w:eastAsia="Times New Roman" w:hAnsi="Times New Roman"/>
          <w:color w:val="212121"/>
          <w:lang w:eastAsia="it-IT"/>
        </w:rPr>
        <w:t>14</w:t>
      </w:r>
      <w:r w:rsidR="00FD53D5">
        <w:rPr>
          <w:rFonts w:ascii="Times New Roman" w:eastAsia="Times New Roman" w:hAnsi="Times New Roman"/>
          <w:color w:val="212121"/>
          <w:lang w:eastAsia="it-IT"/>
        </w:rPr>
        <w:t>,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ver também</w:t>
      </w:r>
      <w:r w:rsidR="00FD53D5">
        <w:rPr>
          <w:rFonts w:ascii="Times New Roman" w:eastAsia="Times New Roman" w:hAnsi="Times New Roman"/>
          <w:color w:val="212121"/>
          <w:lang w:eastAsia="it-IT"/>
        </w:rPr>
        <w:t>: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Pr="00C37372">
        <w:rPr>
          <w:rFonts w:ascii="Times New Roman" w:eastAsia="Times New Roman" w:hAnsi="Times New Roman"/>
          <w:i/>
          <w:iCs/>
          <w:color w:val="212121"/>
          <w:lang w:eastAsia="it-IT"/>
        </w:rPr>
        <w:t>Lc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14,</w:t>
      </w:r>
      <w:r w:rsidR="00C37372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Pr="00DA0F72">
        <w:rPr>
          <w:rFonts w:ascii="Times New Roman" w:eastAsia="Times New Roman" w:hAnsi="Times New Roman"/>
          <w:color w:val="212121"/>
          <w:lang w:eastAsia="it-IT"/>
        </w:rPr>
        <w:t>11</w:t>
      </w:r>
      <w:r w:rsidR="00FD53D5">
        <w:rPr>
          <w:rFonts w:ascii="Times New Roman" w:eastAsia="Times New Roman" w:hAnsi="Times New Roman"/>
          <w:color w:val="212121"/>
          <w:lang w:eastAsia="it-IT"/>
        </w:rPr>
        <w:t xml:space="preserve"> e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Pr="00C37372">
        <w:rPr>
          <w:rFonts w:ascii="Times New Roman" w:eastAsia="Times New Roman" w:hAnsi="Times New Roman"/>
          <w:i/>
          <w:iCs/>
          <w:color w:val="212121"/>
          <w:lang w:eastAsia="it-IT"/>
        </w:rPr>
        <w:t>Mt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23,</w:t>
      </w:r>
      <w:r w:rsidR="00C37372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Pr="00DA0F72">
        <w:rPr>
          <w:rFonts w:ascii="Times New Roman" w:eastAsia="Times New Roman" w:hAnsi="Times New Roman"/>
          <w:color w:val="212121"/>
          <w:lang w:eastAsia="it-IT"/>
        </w:rPr>
        <w:t>12).</w:t>
      </w:r>
    </w:p>
    <w:p w14:paraId="224FFA87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</w:p>
    <w:p w14:paraId="303EB277" w14:textId="4CC0CF1D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Para quem vive a missão, este Evangelho é uma bússola. O missionário não é aquele que parte com a presunção da sua </w:t>
      </w:r>
      <w:r w:rsidR="00C37372">
        <w:rPr>
          <w:rFonts w:ascii="Times New Roman" w:eastAsia="Times New Roman" w:hAnsi="Times New Roman"/>
          <w:color w:val="212121"/>
          <w:lang w:eastAsia="it-IT"/>
        </w:rPr>
        <w:t>“</w:t>
      </w:r>
      <w:r w:rsidRPr="00DA0F72">
        <w:rPr>
          <w:rFonts w:ascii="Times New Roman" w:eastAsia="Times New Roman" w:hAnsi="Times New Roman"/>
          <w:color w:val="212121"/>
          <w:lang w:eastAsia="it-IT"/>
        </w:rPr>
        <w:t>santidade</w:t>
      </w:r>
      <w:r w:rsidR="00C37372">
        <w:rPr>
          <w:rFonts w:ascii="Times New Roman" w:eastAsia="Times New Roman" w:hAnsi="Times New Roman"/>
          <w:color w:val="212121"/>
          <w:lang w:eastAsia="it-IT"/>
        </w:rPr>
        <w:t>”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e de saber tudo sobre Deus, para depois levar aos outros as suas ideias sobre Ele. O verdadeiro missionário, </w:t>
      </w:r>
      <w:r w:rsidR="00C37372">
        <w:rPr>
          <w:rFonts w:ascii="Times New Roman" w:eastAsia="Times New Roman" w:hAnsi="Times New Roman"/>
          <w:color w:val="212121"/>
          <w:lang w:eastAsia="it-IT"/>
        </w:rPr>
        <w:t>pelo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contrário, é aquele que se rebaixa, está sempre em caminho e se torna um instrumento humilde do </w:t>
      </w:r>
      <w:r w:rsidR="00C37372">
        <w:rPr>
          <w:rFonts w:ascii="Times New Roman" w:eastAsia="Times New Roman" w:hAnsi="Times New Roman"/>
          <w:color w:val="212121"/>
          <w:lang w:eastAsia="it-IT"/>
        </w:rPr>
        <w:t>S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eu amor por todos, tal como o Senhor Jesus que, apesar de ser de natureza divina, </w:t>
      </w:r>
      <w:r w:rsidR="00C37372">
        <w:rPr>
          <w:rFonts w:ascii="Times New Roman" w:eastAsia="Times New Roman" w:hAnsi="Times New Roman"/>
          <w:color w:val="212121"/>
          <w:lang w:eastAsia="it-IT"/>
        </w:rPr>
        <w:t xml:space="preserve">Se 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despojou de </w:t>
      </w:r>
      <w:r w:rsidR="00C37372">
        <w:rPr>
          <w:rFonts w:ascii="Times New Roman" w:eastAsia="Times New Roman" w:hAnsi="Times New Roman"/>
          <w:color w:val="212121"/>
          <w:lang w:eastAsia="it-IT"/>
        </w:rPr>
        <w:t>S</w:t>
      </w:r>
      <w:r w:rsidRPr="00DA0F72">
        <w:rPr>
          <w:rFonts w:ascii="Times New Roman" w:eastAsia="Times New Roman" w:hAnsi="Times New Roman"/>
          <w:color w:val="212121"/>
          <w:lang w:eastAsia="it-IT"/>
        </w:rPr>
        <w:t>i mesmo tornando-</w:t>
      </w:r>
      <w:r w:rsidR="00C37372">
        <w:rPr>
          <w:rFonts w:ascii="Times New Roman" w:eastAsia="Times New Roman" w:hAnsi="Times New Roman"/>
          <w:color w:val="212121"/>
          <w:lang w:eastAsia="it-IT"/>
        </w:rPr>
        <w:t>S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e servo de todos (cf. </w:t>
      </w:r>
      <w:r w:rsidRPr="00C37372">
        <w:rPr>
          <w:rFonts w:ascii="Times New Roman" w:eastAsia="Times New Roman" w:hAnsi="Times New Roman"/>
          <w:i/>
          <w:iCs/>
          <w:color w:val="212121"/>
          <w:lang w:eastAsia="it-IT"/>
        </w:rPr>
        <w:t xml:space="preserve">Fl </w:t>
      </w:r>
      <w:r w:rsidRPr="00DA0F72">
        <w:rPr>
          <w:rFonts w:ascii="Times New Roman" w:eastAsia="Times New Roman" w:hAnsi="Times New Roman"/>
          <w:color w:val="212121"/>
          <w:lang w:eastAsia="it-IT"/>
        </w:rPr>
        <w:t>2,</w:t>
      </w:r>
      <w:r w:rsidR="00C37372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Pr="00DA0F72">
        <w:rPr>
          <w:rFonts w:ascii="Times New Roman" w:eastAsia="Times New Roman" w:hAnsi="Times New Roman"/>
          <w:color w:val="212121"/>
          <w:lang w:eastAsia="it-IT"/>
        </w:rPr>
        <w:t>6-7). Só quem se reconhece pobre diante do Senhor pode anunciar a riqueza do Evangelho.</w:t>
      </w:r>
    </w:p>
    <w:p w14:paraId="6703A65C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</w:p>
    <w:p w14:paraId="50D88B07" w14:textId="7DC9CAE3" w:rsidR="003E59DD" w:rsidRPr="00DA0F72" w:rsidRDefault="003E59DD" w:rsidP="0027667B">
      <w:pPr>
        <w:jc w:val="both"/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O missionário autêntico é como o publicano: reza sempre com o coração contrito, consciente da sua indignidade em relação à sublime vocação e à </w:t>
      </w:r>
      <w:r w:rsidR="0027667B">
        <w:rPr>
          <w:rFonts w:ascii="Times New Roman" w:eastAsia="Times New Roman" w:hAnsi="Times New Roman"/>
          <w:color w:val="212121"/>
          <w:lang w:eastAsia="it-IT"/>
        </w:rPr>
        <w:t>elevada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honra de testemunhar Cristo a todos. Está consciente de que a eficácia da missão não depende d</w:t>
      </w:r>
      <w:r w:rsidR="0027667B">
        <w:rPr>
          <w:rFonts w:ascii="Times New Roman" w:eastAsia="Times New Roman" w:hAnsi="Times New Roman"/>
          <w:color w:val="212121"/>
          <w:lang w:eastAsia="it-IT"/>
        </w:rPr>
        <w:t>as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estratégias, </w:t>
      </w:r>
      <w:r w:rsidR="0027667B">
        <w:rPr>
          <w:rFonts w:ascii="Times New Roman" w:eastAsia="Times New Roman" w:hAnsi="Times New Roman"/>
          <w:color w:val="212121"/>
          <w:lang w:eastAsia="it-IT"/>
        </w:rPr>
        <w:t xml:space="preserve">das 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capacidades ou </w:t>
      </w:r>
      <w:r w:rsidR="0027667B">
        <w:rPr>
          <w:rFonts w:ascii="Times New Roman" w:eastAsia="Times New Roman" w:hAnsi="Times New Roman"/>
          <w:color w:val="212121"/>
          <w:lang w:eastAsia="it-IT"/>
        </w:rPr>
        <w:t xml:space="preserve">dos 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números, mas da graça divina que opera no silêncio dos corações. A missão não é conquista, mas comunhão; não é superioridade, mas serviço; não é triunfo, mas testemunho de um Deus que se tornou humilde e servo. Essa consciência missionária será sempre fonte de serenidade e força que vem do fiel acompanhamento do Senhor, mesmo </w:t>
      </w:r>
      <w:r w:rsidR="0027667B">
        <w:rPr>
          <w:rFonts w:ascii="Times New Roman" w:eastAsia="Times New Roman" w:hAnsi="Times New Roman"/>
          <w:color w:val="212121"/>
          <w:lang w:eastAsia="it-IT"/>
        </w:rPr>
        <w:t xml:space="preserve">no 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meio </w:t>
      </w:r>
      <w:r w:rsidR="0027667B">
        <w:rPr>
          <w:rFonts w:ascii="Times New Roman" w:eastAsia="Times New Roman" w:hAnsi="Times New Roman"/>
          <w:color w:val="212121"/>
          <w:lang w:eastAsia="it-IT"/>
        </w:rPr>
        <w:t>das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adversidades. Isso pode </w:t>
      </w:r>
      <w:r w:rsidR="0027667B">
        <w:rPr>
          <w:rFonts w:ascii="Times New Roman" w:eastAsia="Times New Roman" w:hAnsi="Times New Roman"/>
          <w:color w:val="212121"/>
          <w:lang w:eastAsia="it-IT"/>
        </w:rPr>
        <w:t>ver-se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em São Paulo, o fariseu convertido </w:t>
      </w:r>
      <w:r w:rsidR="0027667B">
        <w:rPr>
          <w:rFonts w:ascii="Times New Roman" w:eastAsia="Times New Roman" w:hAnsi="Times New Roman"/>
          <w:color w:val="212121"/>
          <w:lang w:eastAsia="it-IT"/>
        </w:rPr>
        <w:t>que se tornou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missionário, que no final da sua vida testemunhou: «[Todos me abandonaram …] O </w:t>
      </w:r>
      <w:r w:rsidR="0027667B" w:rsidRPr="0027667B">
        <w:rPr>
          <w:rFonts w:ascii="Times New Roman" w:eastAsia="Times New Roman" w:hAnsi="Times New Roman"/>
          <w:color w:val="212121"/>
          <w:lang w:eastAsia="it-IT"/>
        </w:rPr>
        <w:t>Senhor esteve a meu lado e deu-me força,</w:t>
      </w:r>
      <w:r w:rsidR="0027667B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="0027667B" w:rsidRPr="0027667B">
        <w:rPr>
          <w:rFonts w:ascii="Times New Roman" w:eastAsia="Times New Roman" w:hAnsi="Times New Roman"/>
          <w:color w:val="212121"/>
          <w:lang w:eastAsia="it-IT"/>
        </w:rPr>
        <w:t>para que, por meu intermédio,</w:t>
      </w:r>
      <w:r w:rsidR="0027667B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="0027667B" w:rsidRPr="0027667B">
        <w:rPr>
          <w:rFonts w:ascii="Times New Roman" w:eastAsia="Times New Roman" w:hAnsi="Times New Roman"/>
          <w:color w:val="212121"/>
          <w:lang w:eastAsia="it-IT"/>
        </w:rPr>
        <w:t>a mensagem do Evangelho fosse plenamente proclamada</w:t>
      </w:r>
      <w:r w:rsidR="0027667B">
        <w:rPr>
          <w:rFonts w:ascii="Times New Roman" w:eastAsia="Times New Roman" w:hAnsi="Times New Roman"/>
          <w:color w:val="212121"/>
          <w:lang w:eastAsia="it-IT"/>
        </w:rPr>
        <w:t xml:space="preserve"> </w:t>
      </w:r>
      <w:r w:rsidR="0027667B" w:rsidRPr="0027667B">
        <w:rPr>
          <w:rFonts w:ascii="Times New Roman" w:eastAsia="Times New Roman" w:hAnsi="Times New Roman"/>
          <w:color w:val="212121"/>
          <w:lang w:eastAsia="it-IT"/>
        </w:rPr>
        <w:t>e todas as nações a ouvissem</w:t>
      </w:r>
      <w:r w:rsidRPr="00DA0F72">
        <w:rPr>
          <w:rFonts w:ascii="Times New Roman" w:eastAsia="Times New Roman" w:hAnsi="Times New Roman"/>
          <w:color w:val="212121"/>
          <w:lang w:eastAsia="it-IT"/>
        </w:rPr>
        <w:t>» (Segunda leitura).</w:t>
      </w:r>
    </w:p>
    <w:p w14:paraId="1E5A61F0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</w:p>
    <w:p w14:paraId="2EBF6CFF" w14:textId="769E2E8C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>Em conclusão, esta parábola ensina-nos a rezar como verdadeiros crentes e discípulos-missionários de Cristo. Rezar não significa apresentar a Deus os nossos méritos, mas oferecer-</w:t>
      </w:r>
      <w:r w:rsidR="00DB2E48">
        <w:rPr>
          <w:rFonts w:ascii="Times New Roman" w:eastAsia="Times New Roman" w:hAnsi="Times New Roman"/>
          <w:color w:val="212121"/>
          <w:lang w:eastAsia="it-IT"/>
        </w:rPr>
        <w:t>L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he a nossa verdade. É um regresso contínuo à fonte da misericórdia. Cada vez que dizemos </w:t>
      </w:r>
      <w:r w:rsidR="00AD00E3">
        <w:rPr>
          <w:rFonts w:ascii="Times New Roman" w:eastAsia="Times New Roman" w:hAnsi="Times New Roman"/>
          <w:color w:val="212121"/>
          <w:lang w:eastAsia="it-IT"/>
        </w:rPr>
        <w:t>“</w:t>
      </w:r>
      <w:r w:rsidR="00AD00E3" w:rsidRPr="00AD00E3">
        <w:rPr>
          <w:rFonts w:ascii="Times New Roman" w:eastAsia="Times New Roman" w:hAnsi="Times New Roman"/>
          <w:color w:val="212121"/>
          <w:lang w:eastAsia="it-IT"/>
        </w:rPr>
        <w:t>Meu Deus, tende compaixão de mim</w:t>
      </w:r>
      <w:r w:rsidR="00AD00E3">
        <w:rPr>
          <w:rFonts w:ascii="Times New Roman" w:eastAsia="Times New Roman" w:hAnsi="Times New Roman"/>
          <w:color w:val="212121"/>
          <w:lang w:eastAsia="it-IT"/>
        </w:rPr>
        <w:t>”</w:t>
      </w:r>
      <w:r w:rsidRPr="00DA0F72">
        <w:rPr>
          <w:rFonts w:ascii="Times New Roman" w:eastAsia="Times New Roman" w:hAnsi="Times New Roman"/>
          <w:color w:val="212121"/>
          <w:lang w:eastAsia="it-IT"/>
        </w:rPr>
        <w:t>, o Evangelho realiza-se dentro de nós.</w:t>
      </w:r>
    </w:p>
    <w:p w14:paraId="1D355D30" w14:textId="77777777" w:rsidR="003E59DD" w:rsidRPr="00DA0F72" w:rsidRDefault="003E59DD" w:rsidP="003E59DD">
      <w:pPr>
        <w:jc w:val="both"/>
        <w:rPr>
          <w:rFonts w:ascii="Times New Roman" w:eastAsia="Times New Roman" w:hAnsi="Times New Roman"/>
          <w:color w:val="212121"/>
          <w:lang w:eastAsia="it-IT"/>
        </w:rPr>
      </w:pPr>
    </w:p>
    <w:p w14:paraId="70850C4F" w14:textId="17E33257" w:rsidR="003E59DD" w:rsidRPr="00DA0F72" w:rsidRDefault="003E59DD" w:rsidP="003E59DD">
      <w:pPr>
        <w:spacing w:after="100"/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Assim, como o publicano, podemos voltar </w:t>
      </w:r>
      <w:r w:rsidR="004F042F">
        <w:rPr>
          <w:rFonts w:ascii="Times New Roman" w:eastAsia="Times New Roman" w:hAnsi="Times New Roman"/>
          <w:color w:val="212121"/>
          <w:lang w:eastAsia="it-IT"/>
        </w:rPr>
        <w:t>“</w:t>
      </w:r>
      <w:r w:rsidRPr="00DA0F72">
        <w:rPr>
          <w:rFonts w:ascii="Times New Roman" w:eastAsia="Times New Roman" w:hAnsi="Times New Roman"/>
          <w:color w:val="212121"/>
          <w:lang w:eastAsia="it-IT"/>
        </w:rPr>
        <w:t>justificados</w:t>
      </w:r>
      <w:r w:rsidR="004F042F">
        <w:rPr>
          <w:rFonts w:ascii="Times New Roman" w:eastAsia="Times New Roman" w:hAnsi="Times New Roman"/>
          <w:color w:val="212121"/>
          <w:lang w:eastAsia="it-IT"/>
        </w:rPr>
        <w:t xml:space="preserve"> para casa”</w:t>
      </w:r>
      <w:r w:rsidRPr="00DA0F72">
        <w:rPr>
          <w:rFonts w:ascii="Times New Roman" w:eastAsia="Times New Roman" w:hAnsi="Times New Roman"/>
          <w:color w:val="212121"/>
          <w:lang w:eastAsia="it-IT"/>
        </w:rPr>
        <w:t>, não porque somos perfeitos, mas porque somos amados. E o amor recebido torna-se missão: anunciar aos outros que Deus nunca se cansa de perdoar, que a misericórdia é maior do que qualquer pecado e que a humildade abre o céu.</w:t>
      </w:r>
    </w:p>
    <w:p w14:paraId="3B3625DD" w14:textId="77777777" w:rsidR="003E59DD" w:rsidRPr="00DA0F72" w:rsidRDefault="003E59DD" w:rsidP="00DA0F72">
      <w:pPr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>Senhor Jesus,</w:t>
      </w:r>
    </w:p>
    <w:p w14:paraId="2757702B" w14:textId="7E8B5D33" w:rsidR="003E59DD" w:rsidRPr="00DA0F72" w:rsidRDefault="004F042F" w:rsidP="00DA0F72">
      <w:pPr>
        <w:rPr>
          <w:rFonts w:ascii="Times New Roman" w:eastAsia="Times New Roman" w:hAnsi="Times New Roman"/>
          <w:color w:val="212121"/>
          <w:lang w:eastAsia="it-IT"/>
        </w:rPr>
      </w:pPr>
      <w:r>
        <w:rPr>
          <w:rFonts w:ascii="Times New Roman" w:eastAsia="Times New Roman" w:hAnsi="Times New Roman"/>
          <w:color w:val="212121"/>
          <w:lang w:eastAsia="it-IT"/>
        </w:rPr>
        <w:t>T</w:t>
      </w:r>
      <w:r w:rsidR="003E59DD" w:rsidRPr="00DA0F72">
        <w:rPr>
          <w:rFonts w:ascii="Times New Roman" w:eastAsia="Times New Roman" w:hAnsi="Times New Roman"/>
          <w:color w:val="212121"/>
          <w:lang w:eastAsia="it-IT"/>
        </w:rPr>
        <w:t xml:space="preserve">u </w:t>
      </w:r>
      <w:r>
        <w:rPr>
          <w:rFonts w:ascii="Times New Roman" w:eastAsia="Times New Roman" w:hAnsi="Times New Roman"/>
          <w:color w:val="212121"/>
          <w:lang w:eastAsia="it-IT"/>
        </w:rPr>
        <w:t xml:space="preserve">que </w:t>
      </w:r>
      <w:r w:rsidR="003E59DD" w:rsidRPr="00DA0F72">
        <w:rPr>
          <w:rFonts w:ascii="Times New Roman" w:eastAsia="Times New Roman" w:hAnsi="Times New Roman"/>
          <w:color w:val="212121"/>
          <w:lang w:eastAsia="it-IT"/>
        </w:rPr>
        <w:t>olhaste com amor para o publicano que batia no peito,</w:t>
      </w:r>
    </w:p>
    <w:p w14:paraId="6076F623" w14:textId="10460979" w:rsidR="003E59DD" w:rsidRPr="00DA0F72" w:rsidRDefault="003E59DD" w:rsidP="00DA0F72">
      <w:pPr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>e lhe deste a paz do perdão</w:t>
      </w:r>
      <w:r w:rsidR="00FD53D5">
        <w:rPr>
          <w:rFonts w:ascii="Times New Roman" w:eastAsia="Times New Roman" w:hAnsi="Times New Roman"/>
          <w:color w:val="212121"/>
          <w:lang w:eastAsia="it-IT"/>
        </w:rPr>
        <w:t>;</w:t>
      </w:r>
    </w:p>
    <w:p w14:paraId="4ECD98B8" w14:textId="1AFD103D" w:rsidR="003E59DD" w:rsidRPr="00DA0F72" w:rsidRDefault="003E59DD" w:rsidP="00DA0F72">
      <w:pPr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>Olha também para nós, Igreja em caminho</w:t>
      </w:r>
      <w:r w:rsidR="004F042F">
        <w:rPr>
          <w:rFonts w:ascii="Times New Roman" w:eastAsia="Times New Roman" w:hAnsi="Times New Roman"/>
          <w:color w:val="212121"/>
          <w:lang w:eastAsia="it-IT"/>
        </w:rPr>
        <w:t>,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para </w:t>
      </w:r>
      <w:r w:rsidR="004F042F">
        <w:rPr>
          <w:rFonts w:ascii="Times New Roman" w:eastAsia="Times New Roman" w:hAnsi="Times New Roman"/>
          <w:color w:val="212121"/>
          <w:lang w:eastAsia="it-IT"/>
        </w:rPr>
        <w:t xml:space="preserve">que se </w:t>
      </w:r>
      <w:r w:rsidRPr="00DA0F72">
        <w:rPr>
          <w:rFonts w:ascii="Times New Roman" w:eastAsia="Times New Roman" w:hAnsi="Times New Roman"/>
          <w:color w:val="212121"/>
          <w:lang w:eastAsia="it-IT"/>
        </w:rPr>
        <w:t>torn</w:t>
      </w:r>
      <w:r w:rsidR="004F042F">
        <w:rPr>
          <w:rFonts w:ascii="Times New Roman" w:eastAsia="Times New Roman" w:hAnsi="Times New Roman"/>
          <w:color w:val="212121"/>
          <w:lang w:eastAsia="it-IT"/>
        </w:rPr>
        <w:t>e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cada vez mais missionári</w:t>
      </w:r>
      <w:r w:rsidR="004F042F">
        <w:rPr>
          <w:rFonts w:ascii="Times New Roman" w:eastAsia="Times New Roman" w:hAnsi="Times New Roman"/>
          <w:color w:val="212121"/>
          <w:lang w:eastAsia="it-IT"/>
        </w:rPr>
        <w:t>a</w:t>
      </w:r>
      <w:r w:rsidRPr="00DA0F72">
        <w:rPr>
          <w:rFonts w:ascii="Times New Roman" w:eastAsia="Times New Roman" w:hAnsi="Times New Roman"/>
          <w:color w:val="212121"/>
          <w:lang w:eastAsia="it-IT"/>
        </w:rPr>
        <w:t>:</w:t>
      </w:r>
    </w:p>
    <w:p w14:paraId="4068BC49" w14:textId="24E790BE" w:rsidR="003E59DD" w:rsidRPr="00DA0F72" w:rsidRDefault="003E59DD" w:rsidP="00DA0F72">
      <w:pPr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salva-nos da presunção de nos sentirmos justos e torna-nos humildes e verdadeiros diante de </w:t>
      </w:r>
      <w:r w:rsidR="004F042F">
        <w:rPr>
          <w:rFonts w:ascii="Times New Roman" w:eastAsia="Times New Roman" w:hAnsi="Times New Roman"/>
          <w:color w:val="212121"/>
          <w:lang w:eastAsia="it-IT"/>
        </w:rPr>
        <w:t>T</w:t>
      </w:r>
      <w:r w:rsidRPr="00DA0F72">
        <w:rPr>
          <w:rFonts w:ascii="Times New Roman" w:eastAsia="Times New Roman" w:hAnsi="Times New Roman"/>
          <w:color w:val="212121"/>
          <w:lang w:eastAsia="it-IT"/>
        </w:rPr>
        <w:t>i.</w:t>
      </w:r>
    </w:p>
    <w:p w14:paraId="0D0C1683" w14:textId="0165DED4" w:rsidR="003E59DD" w:rsidRPr="00DA0F72" w:rsidRDefault="003E59DD" w:rsidP="00DA0F72">
      <w:pPr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Faz com que </w:t>
      </w:r>
      <w:r w:rsidR="004F042F">
        <w:rPr>
          <w:rFonts w:ascii="Times New Roman" w:eastAsia="Times New Roman" w:hAnsi="Times New Roman"/>
          <w:color w:val="212121"/>
          <w:lang w:eastAsia="it-IT"/>
        </w:rPr>
        <w:t>cada uma d</w:t>
      </w:r>
      <w:r w:rsidRPr="00DA0F72">
        <w:rPr>
          <w:rFonts w:ascii="Times New Roman" w:eastAsia="Times New Roman" w:hAnsi="Times New Roman"/>
          <w:color w:val="212121"/>
          <w:lang w:eastAsia="it-IT"/>
        </w:rPr>
        <w:t>a</w:t>
      </w:r>
      <w:r w:rsidR="004F042F">
        <w:rPr>
          <w:rFonts w:ascii="Times New Roman" w:eastAsia="Times New Roman" w:hAnsi="Times New Roman"/>
          <w:color w:val="212121"/>
          <w:lang w:eastAsia="it-IT"/>
        </w:rPr>
        <w:t>s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nossa</w:t>
      </w:r>
      <w:r w:rsidR="004F042F">
        <w:rPr>
          <w:rFonts w:ascii="Times New Roman" w:eastAsia="Times New Roman" w:hAnsi="Times New Roman"/>
          <w:color w:val="212121"/>
          <w:lang w:eastAsia="it-IT"/>
        </w:rPr>
        <w:t>s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obra</w:t>
      </w:r>
      <w:r w:rsidR="004F042F">
        <w:rPr>
          <w:rFonts w:ascii="Times New Roman" w:eastAsia="Times New Roman" w:hAnsi="Times New Roman"/>
          <w:color w:val="212121"/>
          <w:lang w:eastAsia="it-IT"/>
        </w:rPr>
        <w:t>s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missionária</w:t>
      </w:r>
      <w:r w:rsidR="004F042F">
        <w:rPr>
          <w:rFonts w:ascii="Times New Roman" w:eastAsia="Times New Roman" w:hAnsi="Times New Roman"/>
          <w:color w:val="212121"/>
          <w:lang w:eastAsia="it-IT"/>
        </w:rPr>
        <w:t>s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nasç</w:t>
      </w:r>
      <w:r w:rsidR="004F042F">
        <w:rPr>
          <w:rFonts w:ascii="Times New Roman" w:eastAsia="Times New Roman" w:hAnsi="Times New Roman"/>
          <w:color w:val="212121"/>
          <w:lang w:eastAsia="it-IT"/>
        </w:rPr>
        <w:t>a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 da gratidão, não do orgulho;</w:t>
      </w:r>
    </w:p>
    <w:p w14:paraId="23C858D6" w14:textId="77777777" w:rsidR="003E59DD" w:rsidRPr="00DA0F72" w:rsidRDefault="003E59DD" w:rsidP="00DA0F72">
      <w:pPr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>provenha do amor recebido, não do dever cumprido.</w:t>
      </w:r>
    </w:p>
    <w:p w14:paraId="2D60B0C3" w14:textId="0670FD00" w:rsidR="00DA0F72" w:rsidRDefault="003E59DD" w:rsidP="00DA0F72">
      <w:pPr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Ensina-nos a rezar como o publicano, a servir como </w:t>
      </w:r>
      <w:r w:rsidR="004F042F">
        <w:rPr>
          <w:rFonts w:ascii="Times New Roman" w:eastAsia="Times New Roman" w:hAnsi="Times New Roman"/>
          <w:color w:val="212121"/>
          <w:lang w:eastAsia="it-IT"/>
        </w:rPr>
        <w:t>T</w:t>
      </w:r>
      <w:r w:rsidRPr="00DA0F72">
        <w:rPr>
          <w:rFonts w:ascii="Times New Roman" w:eastAsia="Times New Roman" w:hAnsi="Times New Roman"/>
          <w:color w:val="212121"/>
          <w:lang w:eastAsia="it-IT"/>
        </w:rPr>
        <w:t xml:space="preserve">u serviste e a viver para mostrar ao mundo </w:t>
      </w:r>
    </w:p>
    <w:p w14:paraId="4AF3428B" w14:textId="7618B83B" w:rsidR="003E59DD" w:rsidRPr="00DA0F72" w:rsidRDefault="003E59DD" w:rsidP="00DA0F72">
      <w:pPr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>que a misericórdia é a nossa missão.</w:t>
      </w:r>
    </w:p>
    <w:p w14:paraId="6F22CF75" w14:textId="4D4E2BCD" w:rsidR="00F0789A" w:rsidRPr="00DA0F72" w:rsidRDefault="00F0789A" w:rsidP="00DA0F72">
      <w:pPr>
        <w:rPr>
          <w:rFonts w:ascii="Times New Roman" w:eastAsia="Times New Roman" w:hAnsi="Times New Roman"/>
          <w:color w:val="212121"/>
          <w:lang w:eastAsia="it-IT"/>
        </w:rPr>
      </w:pPr>
      <w:r w:rsidRPr="00DA0F72">
        <w:rPr>
          <w:rFonts w:ascii="Times New Roman" w:eastAsia="Times New Roman" w:hAnsi="Times New Roman"/>
          <w:color w:val="212121"/>
          <w:lang w:eastAsia="it-IT"/>
        </w:rPr>
        <w:t>Amen.</w:t>
      </w:r>
    </w:p>
    <w:p w14:paraId="0EA806EA" w14:textId="77777777" w:rsidR="00D42853" w:rsidRPr="00DA0F72" w:rsidRDefault="00D42853" w:rsidP="00B155DF">
      <w:pPr>
        <w:jc w:val="both"/>
        <w:rPr>
          <w:rFonts w:ascii="Times New Roman" w:eastAsia="Times New Roman" w:hAnsi="Times New Roman"/>
          <w:sz w:val="20"/>
          <w:szCs w:val="20"/>
          <w:lang w:eastAsia="it-IT"/>
        </w:rPr>
      </w:pPr>
    </w:p>
    <w:p w14:paraId="134B4A29" w14:textId="77777777" w:rsidR="006732A3" w:rsidRPr="00DA0F72" w:rsidRDefault="006732A3" w:rsidP="00B155DF">
      <w:pPr>
        <w:jc w:val="both"/>
        <w:rPr>
          <w:rFonts w:ascii="Times New Roman" w:eastAsia="Times New Roman" w:hAnsi="Times New Roman"/>
          <w:sz w:val="20"/>
          <w:szCs w:val="20"/>
          <w:lang w:eastAsia="it-IT"/>
        </w:rPr>
      </w:pPr>
    </w:p>
    <w:p w14:paraId="33EF46C3" w14:textId="77777777" w:rsidR="00DF68FA" w:rsidRPr="00DA0F72" w:rsidRDefault="00DF68FA" w:rsidP="00DF68F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/>
          <w:iCs/>
          <w:color w:val="212121"/>
          <w:lang w:eastAsia="it-IT"/>
        </w:rPr>
      </w:pPr>
      <w:r w:rsidRPr="00DA0F72">
        <w:rPr>
          <w:rFonts w:ascii="Times New Roman" w:eastAsia="Times New Roman" w:hAnsi="Times New Roman"/>
          <w:i/>
          <w:iCs/>
          <w:color w:val="212121"/>
          <w:lang w:eastAsia="it-IT"/>
        </w:rPr>
        <w:t>Citações úteis:</w:t>
      </w:r>
    </w:p>
    <w:p w14:paraId="5E78BE0F" w14:textId="77777777" w:rsidR="00DF68FA" w:rsidRPr="00DA0F72" w:rsidRDefault="00DF68FA" w:rsidP="00DF68F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/>
          <w:iCs/>
          <w:color w:val="212121"/>
          <w:lang w:eastAsia="it-IT"/>
        </w:rPr>
      </w:pPr>
    </w:p>
    <w:p w14:paraId="7A5C8CBA" w14:textId="31174F8D" w:rsidR="00DF68FA" w:rsidRPr="00DA0F72" w:rsidRDefault="00D65DF3" w:rsidP="00D65DF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</w:pPr>
      <w:r w:rsidRPr="00DA0F72">
        <w:rPr>
          <w:rFonts w:ascii="Times New Roman" w:eastAsia="Times New Roman" w:hAnsi="Times New Roman"/>
          <w:iCs/>
          <w:smallCaps/>
          <w:color w:val="212121"/>
          <w:sz w:val="22"/>
          <w:szCs w:val="22"/>
          <w:lang w:eastAsia="it-IT"/>
        </w:rPr>
        <w:t>Papa Francisco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, </w:t>
      </w:r>
      <w:r w:rsidR="00DE0CF9" w:rsidRPr="00DA0F72">
        <w:rPr>
          <w:rFonts w:ascii="Times New Roman" w:eastAsia="Times New Roman" w:hAnsi="Times New Roman"/>
          <w:i/>
          <w:color w:val="212121"/>
          <w:sz w:val="22"/>
          <w:szCs w:val="22"/>
          <w:lang w:eastAsia="it-IT"/>
        </w:rPr>
        <w:t>Angelus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, Praça </w:t>
      </w:r>
      <w:r w:rsidR="003E59DD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de 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São Pedro, Domingo, 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23 de </w:t>
      </w:r>
      <w:r w:rsidR="003E59DD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O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utubro de 2016</w:t>
      </w:r>
    </w:p>
    <w:p w14:paraId="35BF3113" w14:textId="77777777" w:rsidR="00DE0CF9" w:rsidRPr="00DA0F72" w:rsidRDefault="00DE0CF9" w:rsidP="00D65DF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</w:pPr>
    </w:p>
    <w:p w14:paraId="172717F4" w14:textId="2D892E4C" w:rsidR="00326CC7" w:rsidRPr="00DA0F72" w:rsidRDefault="00326CC7" w:rsidP="00326CC7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</w:pP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lastRenderedPageBreak/>
        <w:t>Hoje é tempo de missão e de coragem! Coragem para reforçar os passos vacilantes, de retomar o gosto de se consumir pelo Evangelho, de readquirir confiança na força que a missão tem em si. É tempo de coragem, mesmo se ter coragem não significa ter garantia de um sucesso. É-nos pedida a coragem para lutar, não necessariamente para vencer; para anunciar, não necessariamente para converter. É-nos pedida a coragem de sermos alternativos no mundo, sem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,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contudo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,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jamais sermos polémicos ou agressivos. É-nos pedida a coragem de nos abrirmos a todos, sem nunca diminuir o absoluto e a unicidade de Cristo, único salvador de todos. É-nos pedida a coragem para resistir à incredulidade, sem nos tornarmos arrogantes. É-nos pedida também a coragem do publicano do Evangelho de hoje, que com humildade nem sequer ousava erguer os olhos ao céu, mas batia a mão no peito dizendo: «Ó Deus, tem piedade de mim, que sou pecador». Hoje é tempo de coragem! Hoje é necessária coragem!</w:t>
      </w:r>
    </w:p>
    <w:p w14:paraId="51CEA004" w14:textId="02C1DBDA" w:rsidR="00326CC7" w:rsidRPr="00DA0F72" w:rsidRDefault="00326CC7" w:rsidP="00326CC7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</w:pP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A Virgem Maria, modelo da Igreja «em saída» e dócil ao Espírito Santo, nos ajude a sermos todos, em virtude do nosso Ba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p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tismo, discípulos missionários para levar a mensagem da salvação à inteira família humana.</w:t>
      </w:r>
    </w:p>
    <w:p w14:paraId="10F8D132" w14:textId="77777777" w:rsidR="003E065C" w:rsidRPr="00DA0F72" w:rsidRDefault="003E065C" w:rsidP="003E065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</w:pPr>
    </w:p>
    <w:p w14:paraId="0713E52F" w14:textId="29122258" w:rsidR="00DE0CF9" w:rsidRPr="00DA0F72" w:rsidRDefault="00DE0CF9" w:rsidP="00DE0CF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</w:pPr>
      <w:r w:rsidRPr="00DA0F72">
        <w:rPr>
          <w:rFonts w:ascii="Times New Roman" w:eastAsia="Times New Roman" w:hAnsi="Times New Roman"/>
          <w:iCs/>
          <w:smallCaps/>
          <w:color w:val="212121"/>
          <w:sz w:val="22"/>
          <w:szCs w:val="22"/>
          <w:lang w:eastAsia="it-IT"/>
        </w:rPr>
        <w:t>Papa Francisco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, </w:t>
      </w:r>
      <w:r w:rsidR="003E065C" w:rsidRPr="00DA0F72">
        <w:rPr>
          <w:rFonts w:ascii="Times New Roman" w:eastAsia="Times New Roman" w:hAnsi="Times New Roman"/>
          <w:i/>
          <w:color w:val="212121"/>
          <w:sz w:val="22"/>
          <w:szCs w:val="22"/>
          <w:lang w:eastAsia="it-IT"/>
        </w:rPr>
        <w:t>Homilia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«</w:t>
      </w:r>
      <w:r w:rsidR="003E065C" w:rsidRPr="00DA0F72">
        <w:rPr>
          <w:rFonts w:ascii="Times New Roman" w:eastAsia="Times New Roman" w:hAnsi="Times New Roman"/>
          <w:i/>
          <w:iCs/>
          <w:color w:val="212121"/>
          <w:sz w:val="22"/>
          <w:szCs w:val="22"/>
          <w:lang w:eastAsia="it-IT"/>
        </w:rPr>
        <w:t>Com o “coração nu”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»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, Praça 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de 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São Pedro, 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Sábado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, 2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1 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de 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M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ar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ç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o de 2020</w:t>
      </w:r>
    </w:p>
    <w:p w14:paraId="0385E296" w14:textId="77777777" w:rsidR="00D65DF3" w:rsidRPr="00DA0F72" w:rsidRDefault="00D65DF3" w:rsidP="00DF68F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</w:pPr>
    </w:p>
    <w:p w14:paraId="7D7A785C" w14:textId="34B31DC5" w:rsidR="00DF68FA" w:rsidRPr="00DA0F72" w:rsidRDefault="00326CC7" w:rsidP="00DF68F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</w:pP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No Evangelho 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(cf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.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</w:t>
      </w:r>
      <w:r w:rsidR="003E065C" w:rsidRPr="00DA0F72">
        <w:rPr>
          <w:rFonts w:ascii="Times New Roman" w:eastAsia="Times New Roman" w:hAnsi="Times New Roman"/>
          <w:i/>
          <w:iCs/>
          <w:color w:val="212121"/>
          <w:sz w:val="22"/>
          <w:szCs w:val="22"/>
          <w:lang w:eastAsia="it-IT"/>
        </w:rPr>
        <w:t>Lc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18,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9-14) […]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o Senhor ensina-nos a rezar, a aproximar-nos do Senhor com humildade. Há uma bonita imagem no hino litúrgico da festa de São João Ba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p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tista. Diz que o povo se aproximava do Jordão para receber o ba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p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tismo, “com a alma nua e descalço”: rezar com a alma despida, sem pinturas, sem se disfarçar com as próprias virtudes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. 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[…] Ele perdoa todos os pecados, mas é preciso que eu lhos mostre com a minha nudez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. 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Rezar assim, nus, com o coração despido, sem 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se 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cobrir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, […],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face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-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a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-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face, com a alma nua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. […].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Pelo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contrário, quando nos aproximamos do Senhor demasiado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,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seguros de nós mesmos, caímos na presunção deste homem ou do filho mais velho, ou do rico ao qual nada faltava. Temos a nossa segurança algures. “Vou ao Senhor para... mas quero ir, para ser educado... e praticamente trato-</w:t>
      </w:r>
      <w:r w:rsidR="002F006F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O</w:t>
      </w:r>
      <w:r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 xml:space="preserve"> por tu...”: não é este o caminho. O caminho é abaixar-se. Abaixar-se. O caminho é a realidade. E o único homem desta parábola que entendeu a realidade foi o publicano: “Tu és Deus e eu sou pecador”. Esta é a realidade. Mas digo que sou pecador, não com os lábios: com coração</w:t>
      </w:r>
      <w:r w:rsidR="003E065C" w:rsidRPr="00DA0F72">
        <w:rPr>
          <w:rFonts w:ascii="Times New Roman" w:eastAsia="Times New Roman" w:hAnsi="Times New Roman"/>
          <w:iCs/>
          <w:color w:val="212121"/>
          <w:sz w:val="22"/>
          <w:szCs w:val="22"/>
          <w:lang w:eastAsia="it-IT"/>
        </w:rPr>
        <w:t>.</w:t>
      </w:r>
    </w:p>
    <w:p w14:paraId="5F1DF721" w14:textId="77777777" w:rsidR="00D42853" w:rsidRPr="00326CC7" w:rsidRDefault="00D42853" w:rsidP="00B155DF">
      <w:pPr>
        <w:jc w:val="both"/>
        <w:rPr>
          <w:rFonts w:ascii="Times New Roman" w:eastAsia="Times New Roman" w:hAnsi="Times New Roman"/>
          <w:sz w:val="20"/>
          <w:szCs w:val="20"/>
          <w:lang w:eastAsia="it-IT"/>
        </w:rPr>
      </w:pPr>
    </w:p>
    <w:p w14:paraId="17B29FFE" w14:textId="77777777" w:rsidR="00B155DF" w:rsidRPr="00326CC7" w:rsidRDefault="00B155DF" w:rsidP="00B155DF">
      <w:pPr>
        <w:pStyle w:val="NormalWeb"/>
        <w:spacing w:before="0" w:beforeAutospacing="0" w:after="0" w:afterAutospacing="0"/>
        <w:jc w:val="both"/>
        <w:rPr>
          <w:sz w:val="20"/>
          <w:szCs w:val="20"/>
          <w:u w:val="single"/>
        </w:rPr>
      </w:pPr>
    </w:p>
    <w:sectPr w:rsidR="00B155DF" w:rsidRPr="00326CC7" w:rsidSect="00EE0A50">
      <w:headerReference w:type="default" r:id="rId6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35F9D" w14:textId="77777777" w:rsidR="00E3712E" w:rsidRDefault="00E3712E" w:rsidP="00D33376">
      <w:r>
        <w:separator/>
      </w:r>
    </w:p>
  </w:endnote>
  <w:endnote w:type="continuationSeparator" w:id="0">
    <w:p w14:paraId="1AEE8817" w14:textId="77777777" w:rsidR="00E3712E" w:rsidRDefault="00E3712E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43AB2C" w14:textId="77777777" w:rsidR="00E3712E" w:rsidRDefault="00E3712E" w:rsidP="00D33376">
      <w:r>
        <w:separator/>
      </w:r>
    </w:p>
  </w:footnote>
  <w:footnote w:type="continuationSeparator" w:id="0">
    <w:p w14:paraId="3EEFC57F" w14:textId="77777777" w:rsidR="00E3712E" w:rsidRDefault="00E3712E" w:rsidP="00D333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A4F92" w14:textId="28780281" w:rsidR="00436A9C" w:rsidRPr="00436A9C" w:rsidRDefault="00F0789A" w:rsidP="00436A9C">
    <w:pPr>
      <w:pBdr>
        <w:bottom w:val="single" w:sz="4" w:space="1" w:color="auto"/>
      </w:pBdr>
      <w:tabs>
        <w:tab w:val="center" w:pos="4819"/>
        <w:tab w:val="right" w:pos="9638"/>
      </w:tabs>
      <w:rPr>
        <w:rFonts w:ascii="Times New Roman" w:hAnsi="Times New Roman"/>
        <w:sz w:val="16"/>
        <w:szCs w:val="16"/>
      </w:rPr>
    </w:pPr>
    <w:r w:rsidRPr="00F0789A">
      <w:rPr>
        <w:rFonts w:ascii="Times New Roman" w:hAnsi="Times New Roman"/>
        <w:i/>
        <w:iCs/>
        <w:sz w:val="16"/>
        <w:szCs w:val="16"/>
      </w:rPr>
      <w:t>União Missionária Pontifícia</w:t>
    </w:r>
    <w:r w:rsidRPr="00F0789A">
      <w:rPr>
        <w:rFonts w:ascii="Times New Roman" w:hAnsi="Times New Roman"/>
        <w:i/>
        <w:sz w:val="16"/>
        <w:szCs w:val="16"/>
      </w:rPr>
      <w:t xml:space="preserve"> – D.A.N. Nguyen</w:t>
    </w:r>
    <w:r w:rsidR="006F6FD8">
      <w:rPr>
        <w:rFonts w:ascii="Times New Roman" w:hAnsi="Times New Roman"/>
        <w:i/>
        <w:sz w:val="16"/>
        <w:szCs w:val="16"/>
      </w:rPr>
      <w:t xml:space="preserve"> – Ano C – Comentário 30</w:t>
    </w:r>
    <w:r w:rsidR="00436A9C" w:rsidRPr="00436A9C">
      <w:rPr>
        <w:rFonts w:ascii="Times New Roman" w:hAnsi="Times New Roman"/>
        <w:i/>
        <w:sz w:val="16"/>
        <w:szCs w:val="16"/>
      </w:rPr>
      <w:t>º Domingo do Tempo Comum</w:t>
    </w:r>
    <w:r w:rsidR="00436A9C" w:rsidRPr="00436A9C">
      <w:rPr>
        <w:rFonts w:ascii="Times New Roman" w:hAnsi="Times New Roman"/>
        <w:i/>
        <w:sz w:val="16"/>
        <w:szCs w:val="16"/>
      </w:rPr>
      <w:tab/>
    </w:r>
    <w:r w:rsidR="00436A9C" w:rsidRPr="007B4A2D">
      <w:rPr>
        <w:rFonts w:ascii="Times New Roman" w:hAnsi="Times New Roman"/>
        <w:sz w:val="16"/>
        <w:szCs w:val="16"/>
      </w:rPr>
      <w:fldChar w:fldCharType="begin"/>
    </w:r>
    <w:r w:rsidR="00436A9C" w:rsidRPr="00436A9C">
      <w:rPr>
        <w:rFonts w:ascii="Times New Roman" w:hAnsi="Times New Roman"/>
        <w:sz w:val="16"/>
        <w:szCs w:val="16"/>
      </w:rPr>
      <w:instrText>PAGE   \* MERGEFORMAT</w:instrText>
    </w:r>
    <w:r w:rsidR="00436A9C" w:rsidRPr="007B4A2D">
      <w:rPr>
        <w:rFonts w:ascii="Times New Roman" w:hAnsi="Times New Roman"/>
        <w:sz w:val="16"/>
        <w:szCs w:val="16"/>
      </w:rPr>
      <w:fldChar w:fldCharType="separate"/>
    </w:r>
    <w:r w:rsidR="00FA09EB">
      <w:rPr>
        <w:rFonts w:ascii="Times New Roman" w:hAnsi="Times New Roman"/>
        <w:noProof/>
        <w:sz w:val="16"/>
        <w:szCs w:val="16"/>
      </w:rPr>
      <w:t>3</w:t>
    </w:r>
    <w:r w:rsidR="00436A9C" w:rsidRPr="007B4A2D">
      <w:rPr>
        <w:rFonts w:ascii="Times New Roman" w:hAnsi="Times New Roman"/>
        <w:sz w:val="16"/>
        <w:szCs w:val="16"/>
      </w:rPr>
      <w:fldChar w:fldCharType="end"/>
    </w:r>
  </w:p>
  <w:p w14:paraId="2ABB403D" w14:textId="77777777" w:rsidR="00557EE4" w:rsidRPr="00436A9C" w:rsidRDefault="00557EE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it-IT" w:vendorID="64" w:dllVersion="6" w:nlCheck="1" w:checkStyle="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PT" w:vendorID="64" w:dllVersion="4096" w:nlCheck="1" w:checkStyle="0"/>
  <w:activeWritingStyle w:appName="MSWord" w:lang="en-US" w:vendorID="64" w:dllVersion="4096" w:nlCheck="1" w:checkStyle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02264"/>
    <w:rsid w:val="0002342F"/>
    <w:rsid w:val="000428A3"/>
    <w:rsid w:val="00057A0B"/>
    <w:rsid w:val="000606C5"/>
    <w:rsid w:val="0006713D"/>
    <w:rsid w:val="00075C20"/>
    <w:rsid w:val="00077613"/>
    <w:rsid w:val="000838BF"/>
    <w:rsid w:val="00086B0F"/>
    <w:rsid w:val="000B2634"/>
    <w:rsid w:val="000B637F"/>
    <w:rsid w:val="000B7BC1"/>
    <w:rsid w:val="000C3E3A"/>
    <w:rsid w:val="000D1A5D"/>
    <w:rsid w:val="000D6426"/>
    <w:rsid w:val="000E0998"/>
    <w:rsid w:val="000F004D"/>
    <w:rsid w:val="000F071B"/>
    <w:rsid w:val="0010093B"/>
    <w:rsid w:val="00102AB4"/>
    <w:rsid w:val="00116756"/>
    <w:rsid w:val="00122CE1"/>
    <w:rsid w:val="001262B4"/>
    <w:rsid w:val="001266C6"/>
    <w:rsid w:val="00134669"/>
    <w:rsid w:val="00154A82"/>
    <w:rsid w:val="00163A1E"/>
    <w:rsid w:val="00164E28"/>
    <w:rsid w:val="001703CC"/>
    <w:rsid w:val="0018414B"/>
    <w:rsid w:val="00185620"/>
    <w:rsid w:val="00186FBC"/>
    <w:rsid w:val="0019024B"/>
    <w:rsid w:val="00192C69"/>
    <w:rsid w:val="001A00B4"/>
    <w:rsid w:val="001A0547"/>
    <w:rsid w:val="001C1F6A"/>
    <w:rsid w:val="001C2E49"/>
    <w:rsid w:val="001C4B8D"/>
    <w:rsid w:val="001D1654"/>
    <w:rsid w:val="001D5009"/>
    <w:rsid w:val="001D671D"/>
    <w:rsid w:val="001E0186"/>
    <w:rsid w:val="001E3D87"/>
    <w:rsid w:val="001E5A99"/>
    <w:rsid w:val="001F187E"/>
    <w:rsid w:val="001F47C8"/>
    <w:rsid w:val="001F497A"/>
    <w:rsid w:val="001F4F5B"/>
    <w:rsid w:val="001F632F"/>
    <w:rsid w:val="002001E0"/>
    <w:rsid w:val="0020650F"/>
    <w:rsid w:val="0021069A"/>
    <w:rsid w:val="00217FED"/>
    <w:rsid w:val="002239B4"/>
    <w:rsid w:val="00225DF9"/>
    <w:rsid w:val="002305C5"/>
    <w:rsid w:val="00230C95"/>
    <w:rsid w:val="00235259"/>
    <w:rsid w:val="002358E8"/>
    <w:rsid w:val="002359B5"/>
    <w:rsid w:val="00242988"/>
    <w:rsid w:val="00242EA6"/>
    <w:rsid w:val="002435A2"/>
    <w:rsid w:val="00245A61"/>
    <w:rsid w:val="00254D12"/>
    <w:rsid w:val="0026123C"/>
    <w:rsid w:val="002613AD"/>
    <w:rsid w:val="0026453B"/>
    <w:rsid w:val="002702B3"/>
    <w:rsid w:val="0027667B"/>
    <w:rsid w:val="002855AC"/>
    <w:rsid w:val="00286234"/>
    <w:rsid w:val="0029230D"/>
    <w:rsid w:val="00293059"/>
    <w:rsid w:val="00297D9F"/>
    <w:rsid w:val="002A0E2B"/>
    <w:rsid w:val="002A1AFF"/>
    <w:rsid w:val="002B1CE9"/>
    <w:rsid w:val="002B6B45"/>
    <w:rsid w:val="002D17A9"/>
    <w:rsid w:val="002E214C"/>
    <w:rsid w:val="002F006F"/>
    <w:rsid w:val="002F211C"/>
    <w:rsid w:val="002F5C63"/>
    <w:rsid w:val="00317B4C"/>
    <w:rsid w:val="00324155"/>
    <w:rsid w:val="003260DB"/>
    <w:rsid w:val="00326CC7"/>
    <w:rsid w:val="003340E4"/>
    <w:rsid w:val="003442EF"/>
    <w:rsid w:val="00351478"/>
    <w:rsid w:val="0036266F"/>
    <w:rsid w:val="0037266E"/>
    <w:rsid w:val="00375F7D"/>
    <w:rsid w:val="00384B08"/>
    <w:rsid w:val="003A127F"/>
    <w:rsid w:val="003B408D"/>
    <w:rsid w:val="003C65BF"/>
    <w:rsid w:val="003C6A68"/>
    <w:rsid w:val="003D5871"/>
    <w:rsid w:val="003E065C"/>
    <w:rsid w:val="003E1C69"/>
    <w:rsid w:val="003E2EE2"/>
    <w:rsid w:val="003E59DD"/>
    <w:rsid w:val="003F23E3"/>
    <w:rsid w:val="003F78F3"/>
    <w:rsid w:val="00402778"/>
    <w:rsid w:val="00421BBB"/>
    <w:rsid w:val="00422043"/>
    <w:rsid w:val="00433B99"/>
    <w:rsid w:val="00436A9C"/>
    <w:rsid w:val="0047347F"/>
    <w:rsid w:val="00486BA7"/>
    <w:rsid w:val="00491009"/>
    <w:rsid w:val="00494806"/>
    <w:rsid w:val="004A6EB1"/>
    <w:rsid w:val="004B62DF"/>
    <w:rsid w:val="004B6E18"/>
    <w:rsid w:val="004C6931"/>
    <w:rsid w:val="004E3F29"/>
    <w:rsid w:val="004F042F"/>
    <w:rsid w:val="004F36DA"/>
    <w:rsid w:val="0050194E"/>
    <w:rsid w:val="00501DD5"/>
    <w:rsid w:val="00515888"/>
    <w:rsid w:val="00522E29"/>
    <w:rsid w:val="00526650"/>
    <w:rsid w:val="00526EB6"/>
    <w:rsid w:val="00531189"/>
    <w:rsid w:val="00533EF8"/>
    <w:rsid w:val="00535B90"/>
    <w:rsid w:val="0053764D"/>
    <w:rsid w:val="005404FC"/>
    <w:rsid w:val="0055662A"/>
    <w:rsid w:val="00557EE4"/>
    <w:rsid w:val="00574C73"/>
    <w:rsid w:val="00581DA6"/>
    <w:rsid w:val="005B634F"/>
    <w:rsid w:val="005C2400"/>
    <w:rsid w:val="005D0F1A"/>
    <w:rsid w:val="005E31E6"/>
    <w:rsid w:val="005E44A9"/>
    <w:rsid w:val="005F39EB"/>
    <w:rsid w:val="005F43BF"/>
    <w:rsid w:val="006012BC"/>
    <w:rsid w:val="00616534"/>
    <w:rsid w:val="006211BD"/>
    <w:rsid w:val="00660A6B"/>
    <w:rsid w:val="00662D38"/>
    <w:rsid w:val="00665CF2"/>
    <w:rsid w:val="006732A3"/>
    <w:rsid w:val="00675A39"/>
    <w:rsid w:val="00681D64"/>
    <w:rsid w:val="00683F7B"/>
    <w:rsid w:val="006959DD"/>
    <w:rsid w:val="006A1744"/>
    <w:rsid w:val="006B34A8"/>
    <w:rsid w:val="006B7F7F"/>
    <w:rsid w:val="006C7638"/>
    <w:rsid w:val="006D3584"/>
    <w:rsid w:val="006D5F72"/>
    <w:rsid w:val="006E2084"/>
    <w:rsid w:val="006E3669"/>
    <w:rsid w:val="006E7021"/>
    <w:rsid w:val="006F34EE"/>
    <w:rsid w:val="006F4EE7"/>
    <w:rsid w:val="006F6FD8"/>
    <w:rsid w:val="007074E8"/>
    <w:rsid w:val="0071766E"/>
    <w:rsid w:val="00723509"/>
    <w:rsid w:val="0073101B"/>
    <w:rsid w:val="00731CC6"/>
    <w:rsid w:val="007328B3"/>
    <w:rsid w:val="00732C97"/>
    <w:rsid w:val="0074057A"/>
    <w:rsid w:val="00743248"/>
    <w:rsid w:val="0074656C"/>
    <w:rsid w:val="0075134B"/>
    <w:rsid w:val="007520D9"/>
    <w:rsid w:val="00760494"/>
    <w:rsid w:val="007768F0"/>
    <w:rsid w:val="00796A57"/>
    <w:rsid w:val="00797C2D"/>
    <w:rsid w:val="007B0B06"/>
    <w:rsid w:val="007B5B65"/>
    <w:rsid w:val="007C62FD"/>
    <w:rsid w:val="007D2711"/>
    <w:rsid w:val="007D2B00"/>
    <w:rsid w:val="007E5DC7"/>
    <w:rsid w:val="007F5C16"/>
    <w:rsid w:val="007F7166"/>
    <w:rsid w:val="008009BE"/>
    <w:rsid w:val="00800FC1"/>
    <w:rsid w:val="00816D5B"/>
    <w:rsid w:val="0082495B"/>
    <w:rsid w:val="00825C84"/>
    <w:rsid w:val="00830B02"/>
    <w:rsid w:val="00837FBC"/>
    <w:rsid w:val="00843A46"/>
    <w:rsid w:val="00844D76"/>
    <w:rsid w:val="008459E5"/>
    <w:rsid w:val="00850C7D"/>
    <w:rsid w:val="00856CA1"/>
    <w:rsid w:val="008579C0"/>
    <w:rsid w:val="00860F19"/>
    <w:rsid w:val="00863809"/>
    <w:rsid w:val="00864E2D"/>
    <w:rsid w:val="00885C31"/>
    <w:rsid w:val="008903A5"/>
    <w:rsid w:val="0089623D"/>
    <w:rsid w:val="008B3402"/>
    <w:rsid w:val="008B66D5"/>
    <w:rsid w:val="008C4FFD"/>
    <w:rsid w:val="008C7E35"/>
    <w:rsid w:val="008D6E6F"/>
    <w:rsid w:val="008E47AE"/>
    <w:rsid w:val="008F0A12"/>
    <w:rsid w:val="00903BB0"/>
    <w:rsid w:val="00910655"/>
    <w:rsid w:val="00910C63"/>
    <w:rsid w:val="00914313"/>
    <w:rsid w:val="00915B6B"/>
    <w:rsid w:val="00916261"/>
    <w:rsid w:val="00917222"/>
    <w:rsid w:val="00924B86"/>
    <w:rsid w:val="00927BF3"/>
    <w:rsid w:val="00930C28"/>
    <w:rsid w:val="00940A45"/>
    <w:rsid w:val="00944FD1"/>
    <w:rsid w:val="009468D1"/>
    <w:rsid w:val="00975D8B"/>
    <w:rsid w:val="009836C6"/>
    <w:rsid w:val="009A05E2"/>
    <w:rsid w:val="009A6AD9"/>
    <w:rsid w:val="009C79E0"/>
    <w:rsid w:val="009D399C"/>
    <w:rsid w:val="009F10A1"/>
    <w:rsid w:val="009F18E9"/>
    <w:rsid w:val="009F218A"/>
    <w:rsid w:val="009F4133"/>
    <w:rsid w:val="00A00EA0"/>
    <w:rsid w:val="00A4698F"/>
    <w:rsid w:val="00A565D7"/>
    <w:rsid w:val="00A658A3"/>
    <w:rsid w:val="00A70E60"/>
    <w:rsid w:val="00A718F6"/>
    <w:rsid w:val="00A72BD4"/>
    <w:rsid w:val="00A804DF"/>
    <w:rsid w:val="00A95EB8"/>
    <w:rsid w:val="00A97D71"/>
    <w:rsid w:val="00AB3ACA"/>
    <w:rsid w:val="00AC5732"/>
    <w:rsid w:val="00AC70D5"/>
    <w:rsid w:val="00AD00E3"/>
    <w:rsid w:val="00AD037A"/>
    <w:rsid w:val="00B042D4"/>
    <w:rsid w:val="00B068CA"/>
    <w:rsid w:val="00B07A9B"/>
    <w:rsid w:val="00B155DF"/>
    <w:rsid w:val="00B162CA"/>
    <w:rsid w:val="00B21E9F"/>
    <w:rsid w:val="00B25C91"/>
    <w:rsid w:val="00B37119"/>
    <w:rsid w:val="00B41A6F"/>
    <w:rsid w:val="00B45B56"/>
    <w:rsid w:val="00B73FCD"/>
    <w:rsid w:val="00B767FD"/>
    <w:rsid w:val="00B804BB"/>
    <w:rsid w:val="00B81558"/>
    <w:rsid w:val="00B82B82"/>
    <w:rsid w:val="00B86517"/>
    <w:rsid w:val="00B91B41"/>
    <w:rsid w:val="00BA3B9A"/>
    <w:rsid w:val="00BE2D82"/>
    <w:rsid w:val="00C02648"/>
    <w:rsid w:val="00C10214"/>
    <w:rsid w:val="00C141AE"/>
    <w:rsid w:val="00C14702"/>
    <w:rsid w:val="00C322AC"/>
    <w:rsid w:val="00C37372"/>
    <w:rsid w:val="00C44016"/>
    <w:rsid w:val="00C54B29"/>
    <w:rsid w:val="00C5719A"/>
    <w:rsid w:val="00C60879"/>
    <w:rsid w:val="00C6666A"/>
    <w:rsid w:val="00C82133"/>
    <w:rsid w:val="00C86572"/>
    <w:rsid w:val="00C86A0C"/>
    <w:rsid w:val="00C87503"/>
    <w:rsid w:val="00C96183"/>
    <w:rsid w:val="00CB7476"/>
    <w:rsid w:val="00CC778C"/>
    <w:rsid w:val="00CD19E9"/>
    <w:rsid w:val="00CD1DD8"/>
    <w:rsid w:val="00CE04FB"/>
    <w:rsid w:val="00CF6A0B"/>
    <w:rsid w:val="00D036BA"/>
    <w:rsid w:val="00D108BA"/>
    <w:rsid w:val="00D10C1E"/>
    <w:rsid w:val="00D33376"/>
    <w:rsid w:val="00D339FC"/>
    <w:rsid w:val="00D35370"/>
    <w:rsid w:val="00D362D3"/>
    <w:rsid w:val="00D42853"/>
    <w:rsid w:val="00D46A32"/>
    <w:rsid w:val="00D4718C"/>
    <w:rsid w:val="00D5685D"/>
    <w:rsid w:val="00D65DF3"/>
    <w:rsid w:val="00D66196"/>
    <w:rsid w:val="00D83B9B"/>
    <w:rsid w:val="00D919A0"/>
    <w:rsid w:val="00D969A6"/>
    <w:rsid w:val="00DA0E8F"/>
    <w:rsid w:val="00DA0F72"/>
    <w:rsid w:val="00DB2887"/>
    <w:rsid w:val="00DB2E48"/>
    <w:rsid w:val="00DB387D"/>
    <w:rsid w:val="00DD07E3"/>
    <w:rsid w:val="00DE0CF9"/>
    <w:rsid w:val="00DE33E3"/>
    <w:rsid w:val="00DF68FA"/>
    <w:rsid w:val="00E0139C"/>
    <w:rsid w:val="00E04C32"/>
    <w:rsid w:val="00E10FB6"/>
    <w:rsid w:val="00E223E1"/>
    <w:rsid w:val="00E27C24"/>
    <w:rsid w:val="00E360BC"/>
    <w:rsid w:val="00E3712E"/>
    <w:rsid w:val="00E44B23"/>
    <w:rsid w:val="00E4523C"/>
    <w:rsid w:val="00E50B00"/>
    <w:rsid w:val="00E5755E"/>
    <w:rsid w:val="00E60330"/>
    <w:rsid w:val="00E62BA4"/>
    <w:rsid w:val="00E6405D"/>
    <w:rsid w:val="00E6763D"/>
    <w:rsid w:val="00E763F9"/>
    <w:rsid w:val="00E83900"/>
    <w:rsid w:val="00E92D0A"/>
    <w:rsid w:val="00EA51F2"/>
    <w:rsid w:val="00EB0DDB"/>
    <w:rsid w:val="00EC49E0"/>
    <w:rsid w:val="00ED37C3"/>
    <w:rsid w:val="00ED5994"/>
    <w:rsid w:val="00EE0A50"/>
    <w:rsid w:val="00EE48CE"/>
    <w:rsid w:val="00EE785A"/>
    <w:rsid w:val="00EF4B16"/>
    <w:rsid w:val="00EF769F"/>
    <w:rsid w:val="00F0789A"/>
    <w:rsid w:val="00F123A0"/>
    <w:rsid w:val="00F23A81"/>
    <w:rsid w:val="00F24A3F"/>
    <w:rsid w:val="00F3645B"/>
    <w:rsid w:val="00F40B6E"/>
    <w:rsid w:val="00F54F56"/>
    <w:rsid w:val="00F67E41"/>
    <w:rsid w:val="00F72F15"/>
    <w:rsid w:val="00F8010B"/>
    <w:rsid w:val="00F8444B"/>
    <w:rsid w:val="00FA09EB"/>
    <w:rsid w:val="00FB71A5"/>
    <w:rsid w:val="00FC2B35"/>
    <w:rsid w:val="00FC54FD"/>
    <w:rsid w:val="00FD53D5"/>
    <w:rsid w:val="00FD75B9"/>
    <w:rsid w:val="00FE553A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ACD1ED51-7689-43E9-8351-013905173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E763F9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E763F9"/>
    <w:rPr>
      <w:lang w:eastAsia="en-US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E763F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1363</Words>
  <Characters>7364</Characters>
  <Application>Microsoft Office Word</Application>
  <DocSecurity>0</DocSecurity>
  <Lines>61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8710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João Cláudio</cp:lastModifiedBy>
  <cp:revision>15</cp:revision>
  <dcterms:created xsi:type="dcterms:W3CDTF">2025-10-21T11:26:00Z</dcterms:created>
  <dcterms:modified xsi:type="dcterms:W3CDTF">2025-10-21T13:25:00Z</dcterms:modified>
</cp:coreProperties>
</file>